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FF" w:rsidRPr="00F35699" w:rsidRDefault="00F44A58" w:rsidP="005206FF">
      <w:pPr>
        <w:keepNext/>
        <w:ind w:left="-284" w:right="138" w:firstLine="644"/>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tabs>
          <w:tab w:val="left" w:pos="570"/>
        </w:tabs>
        <w:ind w:left="-284" w:right="138" w:firstLine="644"/>
        <w:rPr>
          <w:b/>
          <w:sz w:val="28"/>
          <w:szCs w:val="28"/>
          <w:lang w:val="bg-BG"/>
        </w:rPr>
      </w:pPr>
      <w:r w:rsidRPr="00F35699">
        <w:rPr>
          <w:b/>
          <w:sz w:val="28"/>
          <w:szCs w:val="28"/>
          <w:lang w:val="bg-BG"/>
        </w:rPr>
        <w:tab/>
      </w: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caps/>
          <w:sz w:val="28"/>
          <w:szCs w:val="28"/>
          <w:lang w:val="bg-BG"/>
        </w:rPr>
      </w:pPr>
      <w:r w:rsidRPr="00F35699">
        <w:rPr>
          <w:b/>
          <w:sz w:val="28"/>
          <w:szCs w:val="28"/>
          <w:lang w:val="bg-BG"/>
        </w:rPr>
        <w:t xml:space="preserve">В </w:t>
      </w:r>
      <w:r w:rsidR="00B72FE8" w:rsidRPr="00F35699">
        <w:rPr>
          <w:b/>
          <w:sz w:val="28"/>
          <w:szCs w:val="28"/>
          <w:lang w:val="bg-BG"/>
        </w:rPr>
        <w:t xml:space="preserve">ОТКРИТА ПРОЦЕДУРА </w:t>
      </w:r>
      <w:r w:rsidRPr="00F35699">
        <w:rPr>
          <w:b/>
          <w:sz w:val="28"/>
          <w:szCs w:val="28"/>
          <w:lang w:val="bg-BG"/>
        </w:rPr>
        <w:t>ПО ЗОП</w:t>
      </w:r>
    </w:p>
    <w:p w:rsidR="005206FF" w:rsidRPr="00F35699" w:rsidRDefault="005206FF" w:rsidP="005206FF">
      <w:pPr>
        <w:ind w:left="-284" w:right="138" w:firstLine="644"/>
        <w:jc w:val="center"/>
        <w:rPr>
          <w:b/>
          <w:caps/>
          <w:sz w:val="28"/>
          <w:szCs w:val="28"/>
          <w:lang w:val="bg-BG"/>
        </w:rPr>
      </w:pPr>
    </w:p>
    <w:p w:rsidR="005206FF" w:rsidRPr="00F35699" w:rsidRDefault="005206FF" w:rsidP="005206FF">
      <w:pPr>
        <w:ind w:left="-284" w:right="138" w:firstLine="644"/>
        <w:jc w:val="center"/>
        <w:rPr>
          <w:b/>
          <w:caps/>
          <w:sz w:val="28"/>
          <w:szCs w:val="28"/>
          <w:lang w:val="bg-BG"/>
        </w:rPr>
      </w:pPr>
      <w:r w:rsidRPr="00F35699">
        <w:rPr>
          <w:b/>
          <w:caps/>
          <w:sz w:val="28"/>
          <w:szCs w:val="28"/>
          <w:lang w:val="bg-BG"/>
        </w:rPr>
        <w:t xml:space="preserve">за </w:t>
      </w:r>
    </w:p>
    <w:p w:rsidR="005206FF" w:rsidRPr="00F35699" w:rsidRDefault="005206FF" w:rsidP="005206FF">
      <w:pPr>
        <w:ind w:right="138"/>
        <w:jc w:val="center"/>
        <w:rPr>
          <w:b/>
          <w:caps/>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4"/>
          <w:szCs w:val="24"/>
          <w:lang w:val="bg-BG"/>
        </w:rPr>
      </w:pPr>
      <w:r w:rsidRPr="00F35699">
        <w:rPr>
          <w:b/>
          <w:sz w:val="24"/>
          <w:szCs w:val="24"/>
          <w:lang w:val="bg-BG"/>
        </w:rPr>
        <w:t>ИЗБОР НА ИЗПЪЛНИТЕЛ НА ОБЩЕСТВЕНА ПОРЪЧКА</w:t>
      </w:r>
    </w:p>
    <w:p w:rsidR="005206FF" w:rsidRPr="00F35699" w:rsidRDefault="005206FF" w:rsidP="005206FF">
      <w:pPr>
        <w:ind w:left="-284" w:right="138" w:firstLine="644"/>
        <w:jc w:val="center"/>
        <w:rPr>
          <w:b/>
          <w:sz w:val="24"/>
          <w:szCs w:val="24"/>
          <w:lang w:val="bg-BG"/>
        </w:rPr>
      </w:pPr>
      <w:r w:rsidRPr="00F35699">
        <w:rPr>
          <w:b/>
          <w:sz w:val="24"/>
          <w:szCs w:val="24"/>
          <w:lang w:val="bg-BG"/>
        </w:rPr>
        <w:t>С ПРЕДМЕТ:</w:t>
      </w: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567"/>
        <w:jc w:val="center"/>
        <w:rPr>
          <w:b/>
          <w:sz w:val="24"/>
          <w:szCs w:val="24"/>
          <w:lang w:val="bg-BG"/>
        </w:rPr>
      </w:pPr>
    </w:p>
    <w:p w:rsidR="005206FF" w:rsidRPr="0006127E" w:rsidRDefault="005206FF" w:rsidP="0006127E">
      <w:pPr>
        <w:rPr>
          <w:b/>
          <w:sz w:val="28"/>
          <w:szCs w:val="28"/>
        </w:rPr>
      </w:pPr>
    </w:p>
    <w:p w:rsidR="0006127E" w:rsidRDefault="0006127E" w:rsidP="0006127E">
      <w:pPr>
        <w:ind w:firstLine="709"/>
        <w:jc w:val="center"/>
        <w:rPr>
          <w:b/>
          <w:sz w:val="24"/>
          <w:szCs w:val="24"/>
        </w:rPr>
      </w:pPr>
    </w:p>
    <w:p w:rsidR="00CC67BF" w:rsidRPr="00D57C09" w:rsidRDefault="00CC67BF" w:rsidP="00D57C09">
      <w:pPr>
        <w:ind w:right="138"/>
        <w:jc w:val="center"/>
        <w:rPr>
          <w:b/>
          <w:i/>
          <w:sz w:val="28"/>
          <w:szCs w:val="28"/>
          <w:lang w:val="bg-BG"/>
        </w:rPr>
      </w:pPr>
      <w:r w:rsidRPr="00CC67BF">
        <w:rPr>
          <w:b/>
          <w:i/>
          <w:sz w:val="28"/>
          <w:szCs w:val="28"/>
          <w:lang w:val="bg-BG"/>
        </w:rPr>
        <w:t>“</w:t>
      </w:r>
      <w:r w:rsidR="00662A64" w:rsidRPr="00662A64">
        <w:rPr>
          <w:b/>
          <w:i/>
          <w:sz w:val="28"/>
          <w:szCs w:val="28"/>
          <w:lang w:val="bg-BG"/>
        </w:rPr>
        <w:t>Доставка на 2</w:t>
      </w:r>
      <w:r w:rsidR="00662A64">
        <w:rPr>
          <w:b/>
          <w:i/>
          <w:sz w:val="28"/>
          <w:szCs w:val="28"/>
          <w:lang w:val="bg-BG"/>
        </w:rPr>
        <w:t xml:space="preserve"> бр.</w:t>
      </w:r>
      <w:r w:rsidR="000930EF">
        <w:rPr>
          <w:b/>
          <w:i/>
          <w:sz w:val="28"/>
          <w:szCs w:val="28"/>
          <w:lang w:val="bg-BG"/>
        </w:rPr>
        <w:t xml:space="preserve"> нови товар</w:t>
      </w:r>
      <w:r w:rsidR="00662A64" w:rsidRPr="00662A64">
        <w:rPr>
          <w:b/>
          <w:i/>
          <w:sz w:val="28"/>
          <w:szCs w:val="28"/>
          <w:lang w:val="bg-BG"/>
        </w:rPr>
        <w:t>н</w:t>
      </w:r>
      <w:r w:rsidR="00662A64">
        <w:rPr>
          <w:b/>
          <w:i/>
          <w:sz w:val="28"/>
          <w:szCs w:val="28"/>
          <w:lang w:val="bg-BG"/>
        </w:rPr>
        <w:t>и</w:t>
      </w:r>
      <w:r w:rsidR="00662A64" w:rsidRPr="00662A64">
        <w:rPr>
          <w:b/>
          <w:i/>
          <w:sz w:val="28"/>
          <w:szCs w:val="28"/>
          <w:lang w:val="bg-BG"/>
        </w:rPr>
        <w:t xml:space="preserve"> бус</w:t>
      </w:r>
      <w:r w:rsidR="00662A64">
        <w:rPr>
          <w:b/>
          <w:i/>
          <w:sz w:val="28"/>
          <w:szCs w:val="28"/>
          <w:lang w:val="bg-BG"/>
        </w:rPr>
        <w:t>а</w:t>
      </w:r>
      <w:r w:rsidR="00662A64" w:rsidRPr="00662A64">
        <w:rPr>
          <w:b/>
          <w:i/>
          <w:sz w:val="28"/>
          <w:szCs w:val="28"/>
          <w:lang w:val="bg-BG"/>
        </w:rPr>
        <w:t xml:space="preserve"> </w:t>
      </w:r>
      <w:r w:rsidR="00662A64" w:rsidRPr="005F3102">
        <w:rPr>
          <w:b/>
          <w:i/>
          <w:sz w:val="28"/>
          <w:szCs w:val="28"/>
          <w:lang w:val="bg-BG"/>
        </w:rPr>
        <w:t>до 3,5 т.</w:t>
      </w:r>
      <w:r w:rsidR="00662A64" w:rsidRPr="00662A64">
        <w:rPr>
          <w:b/>
          <w:i/>
          <w:sz w:val="28"/>
          <w:szCs w:val="28"/>
          <w:lang w:val="bg-BG"/>
        </w:rPr>
        <w:t xml:space="preserve"> за нуждите на ОП „Благоустрояване</w:t>
      </w:r>
      <w:r w:rsidR="00662A64" w:rsidRPr="00CC67BF">
        <w:rPr>
          <w:b/>
          <w:i/>
          <w:sz w:val="28"/>
          <w:szCs w:val="28"/>
          <w:lang w:val="bg-BG"/>
        </w:rPr>
        <w:t>”</w:t>
      </w:r>
    </w:p>
    <w:p w:rsidR="007B492C" w:rsidRDefault="005206FF" w:rsidP="00CC32CC">
      <w:pPr>
        <w:ind w:right="138"/>
        <w:jc w:val="center"/>
        <w:rPr>
          <w:b/>
          <w:sz w:val="24"/>
          <w:szCs w:val="24"/>
          <w:u w:val="single"/>
        </w:rPr>
      </w:pPr>
      <w:r w:rsidRPr="00F35699">
        <w:rPr>
          <w:b/>
          <w:sz w:val="24"/>
          <w:szCs w:val="24"/>
          <w:highlight w:val="yellow"/>
          <w:u w:val="single"/>
          <w:lang w:val="bg-BG"/>
        </w:rPr>
        <w:br w:type="page"/>
      </w:r>
    </w:p>
    <w:p w:rsidR="007B492C" w:rsidRPr="007B492C" w:rsidRDefault="007B492C" w:rsidP="007B492C">
      <w:pPr>
        <w:tabs>
          <w:tab w:val="left" w:pos="0"/>
        </w:tabs>
        <w:ind w:right="99"/>
        <w:jc w:val="center"/>
        <w:rPr>
          <w:b/>
          <w:sz w:val="24"/>
          <w:szCs w:val="24"/>
        </w:rPr>
      </w:pPr>
      <w:r>
        <w:rPr>
          <w:b/>
          <w:sz w:val="24"/>
          <w:szCs w:val="24"/>
          <w:lang w:val="bg-BG"/>
        </w:rPr>
        <w:lastRenderedPageBreak/>
        <w:t>РАЗДЕЛ I</w:t>
      </w:r>
      <w:r w:rsidRPr="005F3102">
        <w:rPr>
          <w:b/>
          <w:sz w:val="24"/>
          <w:szCs w:val="24"/>
          <w:lang w:val="bg-BG"/>
        </w:rPr>
        <w:t xml:space="preserve">. </w:t>
      </w:r>
    </w:p>
    <w:p w:rsidR="005F3102" w:rsidRPr="005F3102" w:rsidRDefault="005F3102" w:rsidP="00CC32CC">
      <w:pPr>
        <w:ind w:right="138"/>
        <w:jc w:val="center"/>
        <w:rPr>
          <w:b/>
          <w:caps/>
          <w:sz w:val="24"/>
          <w:szCs w:val="24"/>
          <w:lang w:val="bg-BG"/>
        </w:rPr>
      </w:pPr>
      <w:r w:rsidRPr="005F3102">
        <w:rPr>
          <w:b/>
          <w:sz w:val="24"/>
          <w:szCs w:val="24"/>
          <w:lang w:val="bg-BG"/>
        </w:rPr>
        <w:t>А) Възложител</w:t>
      </w:r>
    </w:p>
    <w:p w:rsidR="005F3102" w:rsidRPr="005F3102" w:rsidRDefault="005F3102" w:rsidP="005F3102">
      <w:pPr>
        <w:ind w:right="138" w:firstLine="360"/>
        <w:jc w:val="both"/>
        <w:rPr>
          <w:i/>
          <w:sz w:val="24"/>
          <w:szCs w:val="24"/>
          <w:lang w:val="bg-BG"/>
        </w:rPr>
      </w:pPr>
      <w:r w:rsidRPr="005F3102">
        <w:rPr>
          <w:sz w:val="24"/>
          <w:szCs w:val="24"/>
          <w:lang w:val="bg-BG"/>
        </w:rPr>
        <w:t xml:space="preserve">     Възложител на настоящата открита процедура за избор на изпълнител на обществена поръчка, възлагана по реда на Закона за обществените поръчки (ЗОП),</w:t>
      </w:r>
      <w:r w:rsidRPr="005F3102">
        <w:rPr>
          <w:b/>
          <w:sz w:val="24"/>
          <w:szCs w:val="24"/>
          <w:lang w:val="bg-BG"/>
        </w:rPr>
        <w:t xml:space="preserve"> </w:t>
      </w:r>
      <w:r w:rsidRPr="005F3102">
        <w:rPr>
          <w:sz w:val="24"/>
          <w:szCs w:val="24"/>
          <w:lang w:val="bg-BG"/>
        </w:rPr>
        <w:t xml:space="preserve">е Кметът на </w:t>
      </w:r>
      <w:r w:rsidRPr="005F3102">
        <w:rPr>
          <w:b/>
          <w:sz w:val="24"/>
          <w:szCs w:val="24"/>
          <w:lang w:val="bg-BG"/>
        </w:rPr>
        <w:t>ОБЩИНА ГАБРОВО;</w:t>
      </w:r>
      <w:r w:rsidRPr="005F3102">
        <w:rPr>
          <w:sz w:val="24"/>
          <w:szCs w:val="24"/>
          <w:lang w:val="bg-BG"/>
        </w:rPr>
        <w:t xml:space="preserve"> административен адрес: гр. Габрово, пл. „Възраждане” № 3, факс 066 809 371</w:t>
      </w:r>
      <w:r w:rsidRPr="005F3102">
        <w:rPr>
          <w:sz w:val="24"/>
          <w:szCs w:val="24"/>
          <w:lang w:val="ru-RU"/>
        </w:rPr>
        <w:t xml:space="preserve">; </w:t>
      </w:r>
      <w:r w:rsidRPr="005F3102">
        <w:rPr>
          <w:sz w:val="24"/>
          <w:szCs w:val="24"/>
          <w:lang w:val="bg-BG"/>
        </w:rPr>
        <w:t>Интернет адрес</w:t>
      </w:r>
      <w:r w:rsidRPr="005F3102">
        <w:rPr>
          <w:i/>
          <w:sz w:val="24"/>
          <w:szCs w:val="24"/>
          <w:lang w:val="bg-BG"/>
        </w:rPr>
        <w:t>:</w:t>
      </w:r>
      <w:r w:rsidRPr="005F3102">
        <w:rPr>
          <w:sz w:val="24"/>
          <w:szCs w:val="24"/>
          <w:lang w:val="bg-BG"/>
        </w:rPr>
        <w:t xml:space="preserve"> </w:t>
      </w:r>
      <w:hyperlink r:id="rId9" w:history="1">
        <w:r w:rsidRPr="005F3102">
          <w:rPr>
            <w:i/>
            <w:sz w:val="24"/>
            <w:szCs w:val="24"/>
            <w:u w:val="single"/>
            <w:lang w:val="bg-BG"/>
          </w:rPr>
          <w:t>www.gabrovo.bg</w:t>
        </w:r>
      </w:hyperlink>
      <w:r w:rsidRPr="005F3102">
        <w:rPr>
          <w:i/>
          <w:sz w:val="24"/>
          <w:szCs w:val="24"/>
          <w:lang w:val="ru-RU"/>
        </w:rPr>
        <w:t xml:space="preserve">; </w:t>
      </w:r>
      <w:r w:rsidRPr="005F3102">
        <w:rPr>
          <w:b/>
          <w:i/>
          <w:sz w:val="24"/>
          <w:szCs w:val="24"/>
          <w:lang w:val="bg-BG"/>
        </w:rPr>
        <w:t xml:space="preserve">                                                        </w:t>
      </w:r>
    </w:p>
    <w:p w:rsidR="005F3102" w:rsidRPr="005F3102" w:rsidRDefault="005F3102" w:rsidP="005F3102">
      <w:pPr>
        <w:ind w:right="138" w:firstLine="644"/>
        <w:jc w:val="both"/>
        <w:rPr>
          <w:i/>
          <w:sz w:val="24"/>
          <w:szCs w:val="24"/>
          <w:lang w:val="bg-BG"/>
        </w:rPr>
      </w:pPr>
    </w:p>
    <w:p w:rsidR="005F3102" w:rsidRPr="005F3102" w:rsidRDefault="005F3102" w:rsidP="005F3102">
      <w:pPr>
        <w:overflowPunct w:val="0"/>
        <w:autoSpaceDE w:val="0"/>
        <w:autoSpaceDN w:val="0"/>
        <w:adjustRightInd w:val="0"/>
        <w:ind w:left="-284" w:right="138" w:firstLine="644"/>
        <w:jc w:val="center"/>
        <w:rPr>
          <w:b/>
          <w:sz w:val="24"/>
          <w:szCs w:val="24"/>
          <w:lang w:val="bg-BG"/>
        </w:rPr>
      </w:pPr>
      <w:r w:rsidRPr="005F3102">
        <w:rPr>
          <w:b/>
          <w:sz w:val="24"/>
          <w:szCs w:val="24"/>
          <w:lang w:val="bg-BG"/>
        </w:rPr>
        <w:t>Б) Правно основание за провеждане на процедурата</w:t>
      </w:r>
    </w:p>
    <w:p w:rsidR="005F3102" w:rsidRPr="005F3102" w:rsidRDefault="005F3102" w:rsidP="005F3102">
      <w:pPr>
        <w:overflowPunct w:val="0"/>
        <w:autoSpaceDE w:val="0"/>
        <w:autoSpaceDN w:val="0"/>
        <w:adjustRightInd w:val="0"/>
        <w:ind w:right="-49" w:firstLine="709"/>
        <w:jc w:val="both"/>
        <w:rPr>
          <w:sz w:val="24"/>
          <w:szCs w:val="24"/>
          <w:lang w:val="bg-BG"/>
        </w:rPr>
      </w:pPr>
      <w:r w:rsidRPr="005F3102">
        <w:rPr>
          <w:sz w:val="24"/>
          <w:szCs w:val="24"/>
          <w:lang w:val="bg-BG"/>
        </w:rPr>
        <w:t>Възложителят обявява настоящата процедура за възлагане на обществена поръчка на основание чл. 18, ал. 1, т. 1 и ал. 2, във връзка с чл. 74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F3102" w:rsidRPr="005F3102" w:rsidRDefault="005F3102" w:rsidP="005F3102">
      <w:pPr>
        <w:overflowPunct w:val="0"/>
        <w:autoSpaceDE w:val="0"/>
        <w:autoSpaceDN w:val="0"/>
        <w:adjustRightInd w:val="0"/>
        <w:ind w:left="-284" w:right="-49" w:firstLine="644"/>
        <w:jc w:val="both"/>
        <w:rPr>
          <w:b/>
          <w:sz w:val="24"/>
          <w:szCs w:val="24"/>
        </w:rPr>
      </w:pPr>
      <w:r w:rsidRPr="005F3102">
        <w:rPr>
          <w:b/>
          <w:sz w:val="24"/>
          <w:szCs w:val="24"/>
        </w:rPr>
        <w:t xml:space="preserve">                                  </w:t>
      </w:r>
    </w:p>
    <w:p w:rsidR="005F3102" w:rsidRPr="005F3102" w:rsidRDefault="005F3102" w:rsidP="005F3102">
      <w:pPr>
        <w:overflowPunct w:val="0"/>
        <w:autoSpaceDE w:val="0"/>
        <w:autoSpaceDN w:val="0"/>
        <w:adjustRightInd w:val="0"/>
        <w:ind w:left="-284" w:right="-49" w:firstLine="644"/>
        <w:jc w:val="center"/>
        <w:rPr>
          <w:b/>
          <w:sz w:val="24"/>
          <w:szCs w:val="24"/>
          <w:lang w:val="bg-BG"/>
        </w:rPr>
      </w:pPr>
      <w:r w:rsidRPr="005F3102">
        <w:rPr>
          <w:b/>
          <w:sz w:val="24"/>
          <w:szCs w:val="24"/>
          <w:lang w:val="bg-BG"/>
        </w:rPr>
        <w:t>В) Предмет на обществената поръчка</w:t>
      </w:r>
    </w:p>
    <w:p w:rsidR="005F3102" w:rsidRPr="00D57C09" w:rsidRDefault="005F3102" w:rsidP="00D57C09">
      <w:pPr>
        <w:ind w:right="138" w:firstLine="360"/>
        <w:jc w:val="both"/>
        <w:rPr>
          <w:bCs/>
          <w:sz w:val="24"/>
          <w:szCs w:val="24"/>
          <w:lang w:val="bg-BG"/>
        </w:rPr>
      </w:pPr>
      <w:r w:rsidRPr="005F3102">
        <w:rPr>
          <w:bCs/>
          <w:sz w:val="24"/>
          <w:szCs w:val="24"/>
          <w:lang w:val="bg-BG"/>
        </w:rPr>
        <w:t xml:space="preserve">Обществената поръчка, </w:t>
      </w:r>
      <w:r w:rsidRPr="005F3102">
        <w:rPr>
          <w:sz w:val="24"/>
          <w:szCs w:val="24"/>
          <w:lang w:val="bg-BG"/>
        </w:rPr>
        <w:t>изпълнима при условията, описани в настоящите Указания и документацията за участие в процедурата е с предмет:</w:t>
      </w:r>
      <w:r w:rsidRPr="005F3102">
        <w:rPr>
          <w:b/>
          <w:bCs/>
          <w:sz w:val="24"/>
          <w:szCs w:val="24"/>
          <w:lang w:val="bg-BG"/>
        </w:rPr>
        <w:t xml:space="preserve"> </w:t>
      </w:r>
      <w:r w:rsidR="000930EF">
        <w:rPr>
          <w:b/>
          <w:bCs/>
          <w:sz w:val="24"/>
          <w:szCs w:val="24"/>
          <w:lang w:val="bg-BG"/>
        </w:rPr>
        <w:t>“Доставка на 2 бр. нови товар</w:t>
      </w:r>
      <w:r w:rsidR="00CC32CC" w:rsidRPr="00CC32CC">
        <w:rPr>
          <w:b/>
          <w:bCs/>
          <w:sz w:val="24"/>
          <w:szCs w:val="24"/>
          <w:lang w:val="bg-BG"/>
        </w:rPr>
        <w:t>ни буса до 3,5 т. за нуждите на ОП „Благоустрояване”</w:t>
      </w:r>
      <w:r w:rsidRPr="005F3102">
        <w:rPr>
          <w:bCs/>
          <w:sz w:val="24"/>
          <w:szCs w:val="24"/>
          <w:lang w:val="bg-BG"/>
        </w:rPr>
        <w:t>.</w:t>
      </w:r>
    </w:p>
    <w:p w:rsidR="005F3102" w:rsidRPr="005F3102" w:rsidRDefault="005F3102" w:rsidP="005F3102">
      <w:pPr>
        <w:jc w:val="both"/>
        <w:rPr>
          <w:sz w:val="24"/>
          <w:lang w:val="bg-BG" w:eastAsia="bg-BG"/>
        </w:rPr>
      </w:pPr>
    </w:p>
    <w:p w:rsidR="005F3102" w:rsidRPr="00CC32CC" w:rsidRDefault="005F3102" w:rsidP="00CC32CC">
      <w:pPr>
        <w:tabs>
          <w:tab w:val="num" w:pos="360"/>
        </w:tabs>
        <w:jc w:val="both"/>
        <w:rPr>
          <w:b/>
          <w:bCs/>
          <w:sz w:val="24"/>
          <w:szCs w:val="24"/>
          <w:lang w:val="ru-RU"/>
        </w:rPr>
      </w:pP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t>Г) Мотиви за избор на процедурата</w:t>
      </w:r>
      <w:r w:rsidRPr="005F3102">
        <w:rPr>
          <w:b/>
          <w:bCs/>
          <w:sz w:val="24"/>
          <w:szCs w:val="24"/>
          <w:lang w:val="ru-RU"/>
        </w:rPr>
        <w:t xml:space="preserve"> </w:t>
      </w:r>
    </w:p>
    <w:p w:rsidR="004A3F43" w:rsidRPr="00CC32CC" w:rsidRDefault="00AE06E8" w:rsidP="00AE06E8">
      <w:pPr>
        <w:ind w:right="-49"/>
        <w:jc w:val="both"/>
        <w:rPr>
          <w:b/>
          <w:sz w:val="24"/>
          <w:szCs w:val="24"/>
          <w:lang w:val="bg-BG"/>
        </w:rPr>
      </w:pPr>
      <w:r>
        <w:rPr>
          <w:b/>
          <w:sz w:val="24"/>
          <w:szCs w:val="24"/>
          <w:lang w:val="bg-BG"/>
        </w:rPr>
        <w:tab/>
      </w:r>
      <w:r w:rsidR="005F3102" w:rsidRPr="005F3102">
        <w:rPr>
          <w:b/>
          <w:sz w:val="24"/>
          <w:szCs w:val="24"/>
          <w:lang w:val="bg-BG"/>
        </w:rPr>
        <w:t xml:space="preserve">Максималният финансов ресурс за изпълнение предмета на настоящата процедура е до </w:t>
      </w:r>
      <w:r w:rsidR="00D57C09">
        <w:rPr>
          <w:b/>
          <w:sz w:val="24"/>
          <w:szCs w:val="24"/>
          <w:lang w:val="bg-BG"/>
        </w:rPr>
        <w:t>125 000</w:t>
      </w:r>
      <w:r w:rsidR="00D57C09" w:rsidRPr="005F3102">
        <w:rPr>
          <w:b/>
          <w:sz w:val="24"/>
          <w:szCs w:val="24"/>
          <w:lang w:val="bg-BG"/>
        </w:rPr>
        <w:t xml:space="preserve"> лв. (</w:t>
      </w:r>
      <w:r w:rsidR="00D57C09">
        <w:rPr>
          <w:b/>
          <w:sz w:val="24"/>
          <w:szCs w:val="24"/>
          <w:lang w:val="bg-BG"/>
        </w:rPr>
        <w:t>сто двадесет и пет</w:t>
      </w:r>
      <w:r w:rsidR="00D57C09" w:rsidRPr="005F3102">
        <w:rPr>
          <w:b/>
          <w:sz w:val="24"/>
          <w:szCs w:val="24"/>
          <w:lang w:val="bg-BG"/>
        </w:rPr>
        <w:t xml:space="preserve"> хиляди лева) без ДДС </w:t>
      </w:r>
      <w:r w:rsidR="00D57C09" w:rsidRPr="005F3102">
        <w:rPr>
          <w:sz w:val="24"/>
          <w:szCs w:val="24"/>
          <w:lang w:val="bg-BG"/>
        </w:rPr>
        <w:t xml:space="preserve">или </w:t>
      </w:r>
      <w:r w:rsidR="00D57C09" w:rsidRPr="005F3102">
        <w:rPr>
          <w:b/>
          <w:sz w:val="24"/>
          <w:szCs w:val="24"/>
          <w:lang w:val="bg-BG"/>
        </w:rPr>
        <w:t>1</w:t>
      </w:r>
      <w:r w:rsidR="00D57C09">
        <w:rPr>
          <w:b/>
          <w:sz w:val="24"/>
          <w:szCs w:val="24"/>
          <w:lang w:val="bg-BG"/>
        </w:rPr>
        <w:t>5</w:t>
      </w:r>
      <w:r w:rsidR="00D57C09" w:rsidRPr="005F3102">
        <w:rPr>
          <w:b/>
          <w:sz w:val="24"/>
          <w:szCs w:val="24"/>
          <w:lang w:val="bg-BG"/>
        </w:rPr>
        <w:t>0 000 лв. (</w:t>
      </w:r>
      <w:r w:rsidR="00D57C09">
        <w:rPr>
          <w:b/>
          <w:sz w:val="24"/>
          <w:szCs w:val="24"/>
          <w:lang w:val="bg-BG"/>
        </w:rPr>
        <w:t>сто и петдесет</w:t>
      </w:r>
      <w:r w:rsidR="00D57C09" w:rsidRPr="005F3102">
        <w:rPr>
          <w:b/>
          <w:sz w:val="24"/>
          <w:szCs w:val="24"/>
          <w:lang w:val="bg-BG"/>
        </w:rPr>
        <w:t xml:space="preserve"> хиляди лева) с ДДС</w:t>
      </w:r>
      <w:r w:rsidR="005F3102" w:rsidRPr="005F3102">
        <w:rPr>
          <w:b/>
          <w:sz w:val="24"/>
          <w:szCs w:val="24"/>
          <w:lang w:val="bg-BG"/>
        </w:rPr>
        <w:t>.</w:t>
      </w:r>
    </w:p>
    <w:p w:rsidR="005F3102" w:rsidRDefault="004A3F43" w:rsidP="00CC32CC">
      <w:pPr>
        <w:pStyle w:val="ListParagraph"/>
        <w:ind w:left="0" w:firstLine="708"/>
        <w:jc w:val="both"/>
        <w:rPr>
          <w:sz w:val="24"/>
          <w:szCs w:val="24"/>
        </w:rPr>
      </w:pPr>
      <w:r w:rsidRPr="004A3F43">
        <w:rPr>
          <w:sz w:val="24"/>
          <w:szCs w:val="24"/>
          <w:lang w:val="bg-BG"/>
        </w:rPr>
        <w:t>В цената се включват всички разходи, свързани с качественото изпълнение на поръчката, описани в техническата спецификация вид и обхват, включително, но не само всички разходи за материали, изработка, доставка, транспортн</w:t>
      </w:r>
      <w:r>
        <w:rPr>
          <w:sz w:val="24"/>
          <w:szCs w:val="24"/>
          <w:lang w:val="bg-BG"/>
        </w:rPr>
        <w:t xml:space="preserve">и, товарно-разтоварни дейности </w:t>
      </w:r>
      <w:r w:rsidRPr="004A3F43">
        <w:rPr>
          <w:sz w:val="24"/>
          <w:szCs w:val="24"/>
          <w:lang w:val="bg-BG"/>
        </w:rPr>
        <w:t>и други разходи.</w:t>
      </w:r>
    </w:p>
    <w:p w:rsidR="00810C01" w:rsidRPr="00810C01" w:rsidRDefault="00810C01" w:rsidP="00810C01">
      <w:pPr>
        <w:ind w:right="-45" w:firstLine="567"/>
        <w:jc w:val="both"/>
        <w:rPr>
          <w:rFonts w:eastAsia="Calibri"/>
          <w:b/>
          <w:i/>
          <w:sz w:val="24"/>
          <w:szCs w:val="24"/>
          <w:u w:val="single"/>
        </w:rPr>
      </w:pPr>
      <w:r w:rsidRPr="00810C01">
        <w:rPr>
          <w:snapToGrid w:val="0"/>
          <w:sz w:val="24"/>
          <w:szCs w:val="24"/>
          <w:lang w:val="bg-BG"/>
        </w:rPr>
        <w:t xml:space="preserve">Плащането се осъществява, чрез бюджета на </w:t>
      </w:r>
      <w:r w:rsidRPr="00810C01">
        <w:rPr>
          <w:sz w:val="24"/>
          <w:szCs w:val="24"/>
          <w:lang w:val="bg-BG" w:eastAsia="bg-BG"/>
        </w:rPr>
        <w:t>ОП „Благоустрояване”</w:t>
      </w:r>
      <w:r>
        <w:rPr>
          <w:sz w:val="24"/>
          <w:szCs w:val="24"/>
          <w:lang w:val="bg-BG" w:eastAsia="bg-BG"/>
        </w:rPr>
        <w:t>, гр. Габрово</w:t>
      </w:r>
      <w:r w:rsidRPr="00810C01">
        <w:rPr>
          <w:sz w:val="24"/>
          <w:szCs w:val="24"/>
          <w:lang w:val="bg-BG" w:eastAsia="bg-BG"/>
        </w:rPr>
        <w:t>, второстепенен разпоредител с бюджет към Община Габрово.</w:t>
      </w:r>
    </w:p>
    <w:p w:rsidR="005F3102" w:rsidRPr="005F3102" w:rsidRDefault="005F3102" w:rsidP="005F3102">
      <w:pPr>
        <w:ind w:firstLine="567"/>
        <w:jc w:val="both"/>
        <w:rPr>
          <w:color w:val="000000"/>
          <w:sz w:val="24"/>
          <w:szCs w:val="24"/>
          <w:lang w:val="bg-BG"/>
        </w:rPr>
      </w:pPr>
      <w:r w:rsidRPr="005F3102">
        <w:rPr>
          <w:sz w:val="24"/>
          <w:szCs w:val="24"/>
          <w:lang w:val="bg-BG"/>
        </w:rPr>
        <w:t>С</w:t>
      </w:r>
      <w:r w:rsidRPr="005F3102">
        <w:rPr>
          <w:color w:val="000000"/>
          <w:sz w:val="24"/>
          <w:szCs w:val="24"/>
          <w:lang w:val="bg-BG"/>
        </w:rPr>
        <w:t>ъгласно разпоредбата на чл. 20, ал. 1, т. 1, буква „б“ от ЗОП, Възложителят провежда открита процедура. 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w:t>
      </w:r>
      <w:r w:rsidRPr="005F3102">
        <w:rPr>
          <w:color w:val="000000"/>
          <w:sz w:val="24"/>
          <w:szCs w:val="24"/>
        </w:rPr>
        <w:t>.</w:t>
      </w:r>
      <w:r w:rsidRPr="005F3102">
        <w:rPr>
          <w:color w:val="000000"/>
          <w:sz w:val="24"/>
          <w:szCs w:val="24"/>
          <w:lang w:val="bg-BG"/>
        </w:rPr>
        <w:t xml:space="preserve"> </w:t>
      </w:r>
    </w:p>
    <w:p w:rsidR="00CC32CC" w:rsidRPr="00CC32CC" w:rsidRDefault="00CC32CC" w:rsidP="00CC32CC">
      <w:pPr>
        <w:tabs>
          <w:tab w:val="left" w:pos="0"/>
          <w:tab w:val="left" w:pos="993"/>
        </w:tabs>
        <w:ind w:right="-49" w:firstLine="709"/>
        <w:jc w:val="both"/>
        <w:rPr>
          <w:b/>
          <w:bCs/>
          <w:iCs/>
          <w:sz w:val="24"/>
          <w:szCs w:val="24"/>
          <w:lang w:val="bg-BG"/>
        </w:rPr>
      </w:pPr>
      <w:r w:rsidRPr="00CC32CC">
        <w:rPr>
          <w:b/>
          <w:bCs/>
          <w:iCs/>
          <w:sz w:val="24"/>
          <w:szCs w:val="24"/>
          <w:lang w:val="bg-BG"/>
        </w:rPr>
        <w:t>Поръчката не предвижда обособени позиции, тъй като предмета на процедурата няма разнороден характер.</w:t>
      </w:r>
    </w:p>
    <w:p w:rsidR="005F3102" w:rsidRPr="005F3102" w:rsidRDefault="005F3102" w:rsidP="005F3102">
      <w:pPr>
        <w:ind w:firstLine="644"/>
        <w:jc w:val="both"/>
        <w:rPr>
          <w:sz w:val="24"/>
          <w:szCs w:val="24"/>
          <w:lang w:val="bg-BG"/>
        </w:rPr>
      </w:pPr>
    </w:p>
    <w:p w:rsidR="005F3102" w:rsidRPr="005F3102" w:rsidRDefault="005F3102" w:rsidP="005F3102">
      <w:pPr>
        <w:tabs>
          <w:tab w:val="left" w:pos="0"/>
        </w:tabs>
        <w:ind w:right="99"/>
        <w:jc w:val="center"/>
        <w:rPr>
          <w:b/>
          <w:sz w:val="24"/>
          <w:szCs w:val="24"/>
          <w:lang w:val="bg-BG"/>
        </w:rPr>
      </w:pPr>
      <w:r w:rsidRPr="005F3102">
        <w:rPr>
          <w:b/>
          <w:sz w:val="24"/>
          <w:szCs w:val="24"/>
          <w:lang w:val="bg-BG"/>
        </w:rPr>
        <w:t xml:space="preserve">РАЗДЕЛ IІ. </w:t>
      </w:r>
    </w:p>
    <w:p w:rsidR="005F3102" w:rsidRPr="007B492C" w:rsidRDefault="005F3102" w:rsidP="007B492C">
      <w:pPr>
        <w:tabs>
          <w:tab w:val="left" w:pos="0"/>
        </w:tabs>
        <w:overflowPunct w:val="0"/>
        <w:autoSpaceDE w:val="0"/>
        <w:autoSpaceDN w:val="0"/>
        <w:adjustRightInd w:val="0"/>
        <w:ind w:right="99"/>
        <w:jc w:val="center"/>
        <w:rPr>
          <w:b/>
          <w:sz w:val="24"/>
          <w:szCs w:val="24"/>
        </w:rPr>
      </w:pPr>
      <w:r w:rsidRPr="005F3102">
        <w:rPr>
          <w:b/>
          <w:sz w:val="24"/>
          <w:szCs w:val="24"/>
          <w:lang w:val="bg-BG"/>
        </w:rPr>
        <w:t>ОПИСАНИЕ НА ПРЕДМЕТА НА ПОРЪЧКАТА</w:t>
      </w:r>
    </w:p>
    <w:p w:rsidR="005F3102" w:rsidRPr="005F3102" w:rsidRDefault="005F3102" w:rsidP="005F3102">
      <w:pPr>
        <w:ind w:right="61" w:firstLine="570"/>
        <w:rPr>
          <w:rFonts w:eastAsia="Batang"/>
          <w:b/>
          <w:sz w:val="24"/>
          <w:szCs w:val="24"/>
          <w:lang w:val="bg-BG"/>
        </w:rPr>
      </w:pPr>
      <w:r w:rsidRPr="005F3102">
        <w:rPr>
          <w:rFonts w:eastAsia="Batang"/>
          <w:b/>
          <w:sz w:val="24"/>
          <w:szCs w:val="24"/>
          <w:lang w:val="bg-BG"/>
        </w:rPr>
        <w:t xml:space="preserve">  А) Предмет на поръчката</w:t>
      </w:r>
    </w:p>
    <w:p w:rsidR="005F3102" w:rsidRPr="00CC32CC" w:rsidRDefault="008E7F5E" w:rsidP="00AE06E8">
      <w:pPr>
        <w:suppressAutoHyphens/>
        <w:ind w:firstLine="570"/>
        <w:jc w:val="both"/>
        <w:rPr>
          <w:b/>
          <w:sz w:val="24"/>
          <w:szCs w:val="24"/>
        </w:rPr>
      </w:pPr>
      <w:r w:rsidRPr="008E7F5E">
        <w:rPr>
          <w:rFonts w:cs="HebarU"/>
          <w:bCs/>
          <w:sz w:val="24"/>
          <w:szCs w:val="24"/>
          <w:lang w:val="bg-BG"/>
        </w:rPr>
        <w:t>Предметът на процедурата касае доставка</w:t>
      </w:r>
      <w:r w:rsidRPr="008E7F5E">
        <w:rPr>
          <w:rFonts w:cs="HebarU"/>
          <w:bCs/>
          <w:sz w:val="24"/>
          <w:szCs w:val="24"/>
        </w:rPr>
        <w:t xml:space="preserve"> </w:t>
      </w:r>
      <w:r w:rsidRPr="008E7F5E">
        <w:rPr>
          <w:rFonts w:cs="HebarU"/>
          <w:bCs/>
          <w:sz w:val="24"/>
          <w:szCs w:val="24"/>
          <w:lang w:val="bg-BG"/>
        </w:rPr>
        <w:t>на</w:t>
      </w:r>
      <w:r w:rsidR="00CC32CC">
        <w:rPr>
          <w:b/>
          <w:sz w:val="24"/>
          <w:szCs w:val="24"/>
        </w:rPr>
        <w:t xml:space="preserve"> </w:t>
      </w:r>
      <w:r w:rsidR="000930EF">
        <w:rPr>
          <w:b/>
          <w:sz w:val="24"/>
          <w:szCs w:val="24"/>
          <w:lang w:val="bg-BG"/>
        </w:rPr>
        <w:t>2 бр. нови товар</w:t>
      </w:r>
      <w:r w:rsidR="006B584C" w:rsidRPr="006B584C">
        <w:rPr>
          <w:b/>
          <w:sz w:val="24"/>
          <w:szCs w:val="24"/>
          <w:lang w:val="bg-BG"/>
        </w:rPr>
        <w:t>ни буса до 3,5 т. за нуждите на ОП „Благоустрояване”</w:t>
      </w:r>
      <w:r w:rsidR="00CC32CC">
        <w:rPr>
          <w:b/>
          <w:bCs/>
          <w:sz w:val="24"/>
          <w:szCs w:val="24"/>
        </w:rPr>
        <w:t>.</w:t>
      </w:r>
    </w:p>
    <w:p w:rsidR="005F3102" w:rsidRPr="00CC32CC" w:rsidRDefault="005F3102" w:rsidP="00CC32CC">
      <w:pPr>
        <w:jc w:val="both"/>
        <w:rPr>
          <w:sz w:val="24"/>
          <w:szCs w:val="24"/>
          <w:lang w:eastAsia="bg-BG"/>
        </w:rPr>
      </w:pPr>
      <w:r w:rsidRPr="005F3102">
        <w:rPr>
          <w:b/>
          <w:bCs/>
          <w:sz w:val="24"/>
          <w:szCs w:val="24"/>
          <w:lang w:val="ru-RU" w:eastAsia="bg-BG"/>
        </w:rPr>
        <w:tab/>
        <w:t>Б</w:t>
      </w:r>
      <w:r w:rsidRPr="005F3102">
        <w:rPr>
          <w:rFonts w:eastAsia="Batang"/>
          <w:b/>
          <w:sz w:val="24"/>
          <w:szCs w:val="24"/>
          <w:lang w:val="bg-BG"/>
        </w:rPr>
        <w:t xml:space="preserve">) </w:t>
      </w:r>
      <w:r w:rsidRPr="005F3102">
        <w:rPr>
          <w:sz w:val="24"/>
          <w:szCs w:val="24"/>
          <w:lang w:val="bg-BG"/>
        </w:rPr>
        <w:t>Обхватът на</w:t>
      </w:r>
      <w:r w:rsidR="006B584C">
        <w:rPr>
          <w:sz w:val="24"/>
          <w:szCs w:val="24"/>
          <w:lang w:val="bg-BG"/>
        </w:rPr>
        <w:t xml:space="preserve"> дейността е съгласно Техническата спецификация</w:t>
      </w:r>
      <w:r w:rsidRPr="005F3102">
        <w:rPr>
          <w:sz w:val="24"/>
          <w:szCs w:val="24"/>
          <w:lang w:val="ru-RU"/>
        </w:rPr>
        <w:t xml:space="preserve">, приложение към </w:t>
      </w:r>
      <w:r w:rsidR="006B584C">
        <w:rPr>
          <w:sz w:val="24"/>
          <w:szCs w:val="24"/>
          <w:lang w:val="ru-RU"/>
        </w:rPr>
        <w:t>документация</w:t>
      </w:r>
      <w:r w:rsidR="006B584C" w:rsidRPr="005F3102">
        <w:rPr>
          <w:sz w:val="24"/>
          <w:szCs w:val="24"/>
          <w:lang w:val="ru-RU"/>
        </w:rPr>
        <w:t>та</w:t>
      </w:r>
      <w:r w:rsidRPr="005F3102">
        <w:rPr>
          <w:sz w:val="24"/>
          <w:szCs w:val="24"/>
          <w:lang w:val="ru-RU"/>
        </w:rPr>
        <w:t xml:space="preserve"> за участие.</w:t>
      </w:r>
    </w:p>
    <w:p w:rsidR="005F3102" w:rsidRPr="005F3102" w:rsidRDefault="005F3102" w:rsidP="005F3102">
      <w:pPr>
        <w:tabs>
          <w:tab w:val="left" w:pos="720"/>
        </w:tabs>
        <w:autoSpaceDE w:val="0"/>
        <w:autoSpaceDN w:val="0"/>
        <w:adjustRightInd w:val="0"/>
        <w:rPr>
          <w:b/>
          <w:sz w:val="24"/>
          <w:szCs w:val="24"/>
          <w:lang w:val="bg-BG"/>
        </w:rPr>
      </w:pPr>
      <w:r w:rsidRPr="005F3102">
        <w:rPr>
          <w:b/>
          <w:sz w:val="24"/>
          <w:szCs w:val="24"/>
          <w:lang w:val="bg-BG"/>
        </w:rPr>
        <w:tab/>
        <w:t>В) Срок за изпълнение на поръчката</w:t>
      </w:r>
    </w:p>
    <w:p w:rsidR="006B584C" w:rsidRPr="00CC32CC" w:rsidRDefault="005F3102" w:rsidP="00CC32CC">
      <w:pPr>
        <w:tabs>
          <w:tab w:val="left" w:pos="720"/>
        </w:tabs>
        <w:autoSpaceDE w:val="0"/>
        <w:autoSpaceDN w:val="0"/>
        <w:adjustRightInd w:val="0"/>
        <w:rPr>
          <w:sz w:val="24"/>
          <w:szCs w:val="24"/>
        </w:rPr>
      </w:pPr>
      <w:r w:rsidRPr="005F3102">
        <w:rPr>
          <w:b/>
          <w:sz w:val="24"/>
          <w:szCs w:val="24"/>
          <w:lang w:val="bg-BG"/>
        </w:rPr>
        <w:tab/>
      </w:r>
      <w:r w:rsidRPr="006B584C">
        <w:rPr>
          <w:sz w:val="24"/>
          <w:szCs w:val="24"/>
          <w:lang w:val="bg-BG"/>
        </w:rPr>
        <w:t>Срок за изпълнение е</w:t>
      </w:r>
      <w:r w:rsidR="00CC32CC">
        <w:rPr>
          <w:sz w:val="24"/>
          <w:szCs w:val="24"/>
        </w:rPr>
        <w:t xml:space="preserve"> </w:t>
      </w:r>
      <w:proofErr w:type="spellStart"/>
      <w:r w:rsidR="006B584C" w:rsidRPr="00CC32CC">
        <w:rPr>
          <w:sz w:val="24"/>
          <w:szCs w:val="24"/>
        </w:rPr>
        <w:t>до</w:t>
      </w:r>
      <w:proofErr w:type="spellEnd"/>
      <w:r w:rsidR="006B584C" w:rsidRPr="00CC32CC">
        <w:rPr>
          <w:sz w:val="24"/>
          <w:szCs w:val="24"/>
        </w:rPr>
        <w:t xml:space="preserve"> </w:t>
      </w:r>
      <w:r w:rsidR="006B584C" w:rsidRPr="00CC32CC">
        <w:rPr>
          <w:b/>
          <w:sz w:val="24"/>
          <w:szCs w:val="24"/>
          <w:lang w:val="bg-BG"/>
        </w:rPr>
        <w:t>12</w:t>
      </w:r>
      <w:r w:rsidR="006B584C" w:rsidRPr="00CC32CC">
        <w:rPr>
          <w:b/>
          <w:sz w:val="24"/>
          <w:szCs w:val="24"/>
        </w:rPr>
        <w:t xml:space="preserve">0 </w:t>
      </w:r>
      <w:proofErr w:type="spellStart"/>
      <w:r w:rsidR="006B584C" w:rsidRPr="00CC32CC">
        <w:rPr>
          <w:b/>
          <w:sz w:val="24"/>
          <w:szCs w:val="24"/>
        </w:rPr>
        <w:t>кал</w:t>
      </w:r>
      <w:proofErr w:type="spellEnd"/>
      <w:r w:rsidR="006B584C" w:rsidRPr="00CC32CC">
        <w:rPr>
          <w:b/>
          <w:sz w:val="24"/>
          <w:szCs w:val="24"/>
        </w:rPr>
        <w:t xml:space="preserve">. </w:t>
      </w:r>
      <w:proofErr w:type="spellStart"/>
      <w:proofErr w:type="gramStart"/>
      <w:r w:rsidR="006B584C" w:rsidRPr="00CC32CC">
        <w:rPr>
          <w:b/>
          <w:sz w:val="24"/>
          <w:szCs w:val="24"/>
        </w:rPr>
        <w:t>дни</w:t>
      </w:r>
      <w:proofErr w:type="spellEnd"/>
      <w:proofErr w:type="gramEnd"/>
      <w:r w:rsidR="006B584C" w:rsidRPr="00CC32CC">
        <w:rPr>
          <w:sz w:val="24"/>
          <w:szCs w:val="24"/>
        </w:rPr>
        <w:t xml:space="preserve">, </w:t>
      </w:r>
      <w:proofErr w:type="spellStart"/>
      <w:r w:rsidR="006B584C" w:rsidRPr="00CC32CC">
        <w:rPr>
          <w:sz w:val="24"/>
          <w:szCs w:val="24"/>
        </w:rPr>
        <w:t>считано</w:t>
      </w:r>
      <w:proofErr w:type="spellEnd"/>
      <w:r w:rsidR="006B584C" w:rsidRPr="00CC32CC">
        <w:rPr>
          <w:sz w:val="24"/>
          <w:szCs w:val="24"/>
        </w:rPr>
        <w:t xml:space="preserve"> </w:t>
      </w:r>
      <w:proofErr w:type="spellStart"/>
      <w:r w:rsidR="006B584C" w:rsidRPr="00CC32CC">
        <w:rPr>
          <w:sz w:val="24"/>
          <w:szCs w:val="24"/>
        </w:rPr>
        <w:t>от</w:t>
      </w:r>
      <w:proofErr w:type="spellEnd"/>
      <w:r w:rsidR="006B584C" w:rsidRPr="00CC32CC">
        <w:rPr>
          <w:sz w:val="24"/>
          <w:szCs w:val="24"/>
        </w:rPr>
        <w:t xml:space="preserve"> </w:t>
      </w:r>
      <w:proofErr w:type="spellStart"/>
      <w:r w:rsidR="006B584C" w:rsidRPr="00CC32CC">
        <w:rPr>
          <w:sz w:val="24"/>
          <w:szCs w:val="24"/>
        </w:rPr>
        <w:t>датата</w:t>
      </w:r>
      <w:proofErr w:type="spellEnd"/>
      <w:r w:rsidR="006B584C" w:rsidRPr="00CC32CC">
        <w:rPr>
          <w:sz w:val="24"/>
          <w:szCs w:val="24"/>
        </w:rPr>
        <w:t xml:space="preserve"> на </w:t>
      </w:r>
      <w:proofErr w:type="spellStart"/>
      <w:r w:rsidR="006B584C" w:rsidRPr="00CC32CC">
        <w:rPr>
          <w:sz w:val="24"/>
          <w:szCs w:val="24"/>
        </w:rPr>
        <w:t>сключване</w:t>
      </w:r>
      <w:proofErr w:type="spellEnd"/>
      <w:r w:rsidR="006B584C" w:rsidRPr="00CC32CC">
        <w:rPr>
          <w:sz w:val="24"/>
          <w:szCs w:val="24"/>
        </w:rPr>
        <w:t xml:space="preserve"> на </w:t>
      </w:r>
      <w:proofErr w:type="spellStart"/>
      <w:r w:rsidR="006B584C" w:rsidRPr="00CC32CC">
        <w:rPr>
          <w:sz w:val="24"/>
          <w:szCs w:val="24"/>
        </w:rPr>
        <w:t>договора</w:t>
      </w:r>
      <w:proofErr w:type="spellEnd"/>
      <w:r w:rsidR="006B584C" w:rsidRPr="00CC32CC">
        <w:rPr>
          <w:sz w:val="24"/>
          <w:szCs w:val="24"/>
        </w:rPr>
        <w:t>.</w:t>
      </w:r>
    </w:p>
    <w:p w:rsidR="006B584C" w:rsidRPr="006B584C" w:rsidRDefault="00AE06E8" w:rsidP="00AE06E8">
      <w:pPr>
        <w:jc w:val="both"/>
        <w:rPr>
          <w:bCs/>
          <w:sz w:val="24"/>
          <w:szCs w:val="24"/>
          <w:lang w:val="bg-BG"/>
        </w:rPr>
      </w:pPr>
      <w:r>
        <w:rPr>
          <w:b/>
          <w:sz w:val="24"/>
          <w:szCs w:val="24"/>
          <w:lang w:val="bg-BG"/>
        </w:rPr>
        <w:tab/>
      </w:r>
      <w:r w:rsidR="006B584C" w:rsidRPr="006B584C">
        <w:rPr>
          <w:sz w:val="24"/>
          <w:szCs w:val="24"/>
          <w:lang w:val="bg-BG"/>
        </w:rPr>
        <w:t xml:space="preserve">Точният срок за изпълнение се оферира от участника в </w:t>
      </w:r>
      <w:r w:rsidR="006B584C">
        <w:rPr>
          <w:sz w:val="24"/>
          <w:szCs w:val="24"/>
          <w:lang w:val="bg-BG"/>
        </w:rPr>
        <w:t>П</w:t>
      </w:r>
      <w:r w:rsidR="006B584C" w:rsidRPr="006B584C">
        <w:rPr>
          <w:sz w:val="24"/>
          <w:szCs w:val="24"/>
          <w:lang w:val="bg-BG"/>
        </w:rPr>
        <w:t>редложението за изпълнение. Същият не следва да надвишава посочения по-горе срок.</w:t>
      </w:r>
      <w:r w:rsidR="006B584C" w:rsidRPr="006B584C" w:rsidDel="00D36A97">
        <w:rPr>
          <w:bCs/>
          <w:sz w:val="24"/>
          <w:szCs w:val="24"/>
          <w:lang w:val="bg-BG"/>
        </w:rPr>
        <w:t xml:space="preserve"> </w:t>
      </w:r>
    </w:p>
    <w:p w:rsidR="006B584C" w:rsidRPr="006B584C" w:rsidRDefault="006B584C" w:rsidP="00AE06E8">
      <w:pPr>
        <w:tabs>
          <w:tab w:val="left" w:pos="-3261"/>
        </w:tabs>
        <w:jc w:val="both"/>
        <w:rPr>
          <w:bCs/>
          <w:sz w:val="24"/>
          <w:szCs w:val="24"/>
          <w:lang w:val="bg-BG"/>
        </w:rPr>
      </w:pPr>
      <w:r w:rsidRPr="006B584C">
        <w:rPr>
          <w:b/>
          <w:bCs/>
          <w:sz w:val="24"/>
          <w:szCs w:val="24"/>
          <w:lang w:val="bg-BG"/>
        </w:rPr>
        <w:tab/>
      </w:r>
      <w:r w:rsidRPr="006B584C">
        <w:rPr>
          <w:bCs/>
          <w:sz w:val="24"/>
          <w:szCs w:val="24"/>
          <w:lang w:val="bg-BG"/>
        </w:rPr>
        <w:t xml:space="preserve">Място за изпълнение – </w:t>
      </w:r>
      <w:r w:rsidRPr="006B584C">
        <w:rPr>
          <w:rFonts w:eastAsia="Batang"/>
          <w:color w:val="000000"/>
          <w:sz w:val="24"/>
          <w:szCs w:val="24"/>
          <w:lang w:val="bg-BG"/>
        </w:rPr>
        <w:t>община Габрово, гр. Габрово, пл. Възраждане № 3.</w:t>
      </w:r>
    </w:p>
    <w:p w:rsidR="005F3102" w:rsidRPr="005F3102" w:rsidRDefault="005F3102" w:rsidP="005F3102">
      <w:pPr>
        <w:jc w:val="both"/>
        <w:rPr>
          <w:sz w:val="24"/>
          <w:szCs w:val="24"/>
          <w:lang w:val="bg-BG"/>
        </w:rPr>
      </w:pPr>
    </w:p>
    <w:p w:rsidR="005F3102" w:rsidRPr="005F3102" w:rsidRDefault="005F3102" w:rsidP="00AE06E8">
      <w:pPr>
        <w:tabs>
          <w:tab w:val="left" w:pos="709"/>
        </w:tabs>
        <w:autoSpaceDE w:val="0"/>
        <w:autoSpaceDN w:val="0"/>
        <w:adjustRightInd w:val="0"/>
        <w:jc w:val="both"/>
        <w:rPr>
          <w:b/>
          <w:sz w:val="24"/>
          <w:szCs w:val="24"/>
          <w:lang w:val="bg-BG"/>
        </w:rPr>
      </w:pPr>
      <w:r w:rsidRPr="005F3102">
        <w:rPr>
          <w:b/>
          <w:sz w:val="24"/>
          <w:szCs w:val="24"/>
          <w:lang w:val="bg-BG"/>
        </w:rPr>
        <w:lastRenderedPageBreak/>
        <w:tab/>
        <w:t xml:space="preserve"> Г) </w:t>
      </w:r>
      <w:r w:rsidR="006B584C" w:rsidRPr="006B584C">
        <w:rPr>
          <w:sz w:val="24"/>
          <w:szCs w:val="24"/>
          <w:lang w:val="bg-BG"/>
        </w:rPr>
        <w:t xml:space="preserve">Класирането на офертите се извършва на база </w:t>
      </w:r>
      <w:r w:rsidR="006B584C" w:rsidRPr="006B584C">
        <w:rPr>
          <w:b/>
          <w:sz w:val="24"/>
          <w:szCs w:val="24"/>
          <w:lang w:val="bg-BG"/>
        </w:rPr>
        <w:t>икономически най-изгодна оферта</w:t>
      </w:r>
      <w:r w:rsidR="006B584C" w:rsidRPr="006B584C">
        <w:rPr>
          <w:sz w:val="24"/>
          <w:szCs w:val="24"/>
          <w:lang w:val="bg-BG"/>
        </w:rPr>
        <w:t xml:space="preserve">, въз основа на  </w:t>
      </w:r>
      <w:r w:rsidR="006B584C" w:rsidRPr="006B584C">
        <w:rPr>
          <w:b/>
          <w:sz w:val="24"/>
          <w:szCs w:val="24"/>
          <w:lang w:val="bg-BG"/>
        </w:rPr>
        <w:t>критерий  „оптимално съотношение качество/цена”</w:t>
      </w:r>
      <w:r w:rsidR="006B584C" w:rsidRPr="006B584C">
        <w:rPr>
          <w:sz w:val="24"/>
          <w:szCs w:val="24"/>
          <w:lang w:val="bg-BG"/>
        </w:rPr>
        <w:t xml:space="preserve">, съгласно методиката за оценка, неразделна част от документацията. </w:t>
      </w:r>
    </w:p>
    <w:p w:rsidR="00C50930" w:rsidRDefault="00C50930" w:rsidP="005F3102">
      <w:pPr>
        <w:ind w:right="-49"/>
        <w:jc w:val="center"/>
        <w:rPr>
          <w:b/>
          <w:sz w:val="24"/>
          <w:szCs w:val="24"/>
          <w:lang w:val="bg-BG"/>
        </w:rPr>
      </w:pPr>
    </w:p>
    <w:p w:rsidR="005F3102" w:rsidRPr="005F3102" w:rsidRDefault="005F3102" w:rsidP="005F3102">
      <w:pPr>
        <w:ind w:right="-49"/>
        <w:jc w:val="center"/>
        <w:rPr>
          <w:b/>
          <w:sz w:val="24"/>
          <w:szCs w:val="24"/>
          <w:lang w:val="bg-BG"/>
        </w:rPr>
      </w:pPr>
      <w:r w:rsidRPr="005F3102">
        <w:rPr>
          <w:b/>
          <w:sz w:val="24"/>
          <w:szCs w:val="24"/>
          <w:lang w:val="bg-BG"/>
        </w:rPr>
        <w:t>РАЗДЕЛ IІІ.</w:t>
      </w:r>
    </w:p>
    <w:p w:rsidR="005F3102" w:rsidRPr="005F3102" w:rsidRDefault="005F3102" w:rsidP="005F3102">
      <w:pPr>
        <w:ind w:right="-49"/>
        <w:jc w:val="center"/>
        <w:rPr>
          <w:b/>
          <w:sz w:val="24"/>
          <w:szCs w:val="24"/>
          <w:lang w:val="bg-BG"/>
        </w:rPr>
      </w:pPr>
      <w:r w:rsidRPr="005F3102">
        <w:rPr>
          <w:b/>
          <w:sz w:val="24"/>
          <w:szCs w:val="24"/>
          <w:lang w:val="bg-BG"/>
        </w:rPr>
        <w:t>ИЗИСКВАНИЯ КЪМ УЧАСТНИЦИТЕ В ПРОЦЕДУРАТА. ИЗИСКВАНИЯ КЪМ ОФЕРТИТЕ И НЕОБХОДИМИТЕ ДОКУМЕНТИ</w:t>
      </w:r>
    </w:p>
    <w:p w:rsidR="005F3102" w:rsidRPr="005F3102" w:rsidRDefault="005F3102" w:rsidP="005F3102">
      <w:pPr>
        <w:overflowPunct w:val="0"/>
        <w:autoSpaceDE w:val="0"/>
        <w:autoSpaceDN w:val="0"/>
        <w:adjustRightInd w:val="0"/>
        <w:ind w:right="-49" w:firstLine="644"/>
        <w:jc w:val="center"/>
        <w:rPr>
          <w:b/>
          <w:i/>
          <w:sz w:val="24"/>
          <w:szCs w:val="24"/>
          <w:lang w:val="bg-BG"/>
        </w:rPr>
      </w:pPr>
    </w:p>
    <w:p w:rsidR="005F3102" w:rsidRPr="005F3102" w:rsidRDefault="005F3102" w:rsidP="005F3102">
      <w:pPr>
        <w:overflowPunct w:val="0"/>
        <w:autoSpaceDE w:val="0"/>
        <w:autoSpaceDN w:val="0"/>
        <w:adjustRightInd w:val="0"/>
        <w:ind w:right="-49"/>
        <w:jc w:val="center"/>
        <w:rPr>
          <w:b/>
          <w:sz w:val="24"/>
          <w:szCs w:val="24"/>
          <w:lang w:val="bg-BG"/>
        </w:rPr>
      </w:pPr>
      <w:r w:rsidRPr="005F3102">
        <w:rPr>
          <w:b/>
          <w:sz w:val="24"/>
          <w:szCs w:val="24"/>
          <w:lang w:val="bg-BG"/>
        </w:rPr>
        <w:t>А) Изисквания към участниците</w:t>
      </w:r>
    </w:p>
    <w:p w:rsidR="005F3102" w:rsidRPr="005F3102" w:rsidRDefault="005F3102" w:rsidP="005F3102">
      <w:pPr>
        <w:autoSpaceDE w:val="0"/>
        <w:autoSpaceDN w:val="0"/>
        <w:adjustRightInd w:val="0"/>
        <w:spacing w:before="120"/>
        <w:ind w:right="27" w:firstLine="709"/>
        <w:jc w:val="both"/>
        <w:rPr>
          <w:b/>
          <w:sz w:val="24"/>
          <w:szCs w:val="24"/>
          <w:lang w:eastAsia="bg-BG"/>
        </w:rPr>
      </w:pPr>
      <w:r w:rsidRPr="005F3102">
        <w:rPr>
          <w:b/>
          <w:sz w:val="24"/>
          <w:szCs w:val="24"/>
          <w:lang w:val="bg-BG" w:eastAsia="bg-BG"/>
        </w:rPr>
        <w:t>1. Общи изисквания</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1.1. У</w:t>
      </w:r>
      <w:r w:rsidRPr="005F3102">
        <w:rPr>
          <w:sz w:val="24"/>
          <w:szCs w:val="24"/>
          <w:lang w:val="x-none" w:eastAsia="bg-BG"/>
        </w:rPr>
        <w:t>частник в процедура</w:t>
      </w:r>
      <w:r w:rsidRPr="005F3102">
        <w:rPr>
          <w:sz w:val="24"/>
          <w:szCs w:val="24"/>
          <w:lang w:val="bg-BG" w:eastAsia="bg-BG"/>
        </w:rPr>
        <w:t>та</w:t>
      </w:r>
      <w:r w:rsidRPr="005F3102">
        <w:rPr>
          <w:sz w:val="24"/>
          <w:szCs w:val="24"/>
          <w:lang w:val="x-none" w:eastAsia="bg-BG"/>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5F3102">
        <w:rPr>
          <w:sz w:val="24"/>
          <w:szCs w:val="24"/>
          <w:lang w:val="bg-BG" w:eastAsia="bg-BG"/>
        </w:rPr>
        <w:t>дейностите, предмет на настоящата процедура,</w:t>
      </w:r>
      <w:r w:rsidRPr="005F3102">
        <w:rPr>
          <w:sz w:val="24"/>
          <w:szCs w:val="24"/>
          <w:lang w:val="x-none" w:eastAsia="bg-BG"/>
        </w:rPr>
        <w:t xml:space="preserve"> съгласно законодателството на държавата, в която то е установено. Възложител</w:t>
      </w:r>
      <w:r w:rsidRPr="005F3102">
        <w:rPr>
          <w:sz w:val="24"/>
          <w:szCs w:val="24"/>
          <w:lang w:val="bg-BG" w:eastAsia="bg-BG"/>
        </w:rPr>
        <w:t>ят</w:t>
      </w:r>
      <w:r w:rsidRPr="005F3102">
        <w:rPr>
          <w:sz w:val="24"/>
          <w:szCs w:val="24"/>
          <w:lang w:val="x-none" w:eastAsia="bg-BG"/>
        </w:rPr>
        <w:t xml:space="preserve"> </w:t>
      </w:r>
      <w:r w:rsidRPr="005F3102">
        <w:rPr>
          <w:sz w:val="24"/>
          <w:szCs w:val="24"/>
          <w:lang w:val="bg-BG" w:eastAsia="bg-BG"/>
        </w:rPr>
        <w:t xml:space="preserve">не </w:t>
      </w:r>
      <w:r w:rsidRPr="005F3102">
        <w:rPr>
          <w:sz w:val="24"/>
          <w:szCs w:val="24"/>
          <w:lang w:val="x-none" w:eastAsia="bg-BG"/>
        </w:rPr>
        <w:t>изисква обединенията да имат определена правна форма, за да участват при възлагането на поръчка</w:t>
      </w:r>
      <w:r w:rsidRPr="005F3102">
        <w:rPr>
          <w:sz w:val="24"/>
          <w:szCs w:val="24"/>
          <w:lang w:val="bg-BG" w:eastAsia="bg-BG"/>
        </w:rPr>
        <w:t>та</w:t>
      </w:r>
      <w:r w:rsidRPr="005F3102">
        <w:rPr>
          <w:sz w:val="24"/>
          <w:szCs w:val="24"/>
          <w:lang w:val="x-none" w:eastAsia="bg-BG"/>
        </w:rPr>
        <w:t xml:space="preserve">, </w:t>
      </w:r>
      <w:r w:rsidRPr="005F3102">
        <w:rPr>
          <w:sz w:val="24"/>
          <w:szCs w:val="24"/>
          <w:lang w:val="bg-BG" w:eastAsia="bg-BG"/>
        </w:rPr>
        <w:t xml:space="preserve">и не </w:t>
      </w:r>
      <w:r w:rsidRPr="005F3102">
        <w:rPr>
          <w:sz w:val="24"/>
          <w:szCs w:val="24"/>
          <w:lang w:val="x-none" w:eastAsia="bg-BG"/>
        </w:rPr>
        <w:t>постав</w:t>
      </w:r>
      <w:r w:rsidRPr="005F3102">
        <w:rPr>
          <w:sz w:val="24"/>
          <w:szCs w:val="24"/>
          <w:lang w:val="bg-BG" w:eastAsia="bg-BG"/>
        </w:rPr>
        <w:t>я</w:t>
      </w:r>
      <w:r w:rsidRPr="005F3102">
        <w:rPr>
          <w:sz w:val="24"/>
          <w:szCs w:val="24"/>
          <w:lang w:val="x-none" w:eastAsia="bg-BG"/>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5F3102">
        <w:rPr>
          <w:sz w:val="24"/>
          <w:szCs w:val="24"/>
          <w:lang w:val="bg-BG" w:eastAsia="bg-BG"/>
        </w:rPr>
        <w:t>.</w:t>
      </w:r>
      <w:r w:rsidRPr="005F3102">
        <w:rPr>
          <w:sz w:val="24"/>
          <w:szCs w:val="24"/>
          <w:lang w:val="x-none" w:eastAsia="bg-BG"/>
        </w:rPr>
        <w:t xml:space="preserve"> </w:t>
      </w:r>
      <w:r w:rsidRPr="005F3102">
        <w:rPr>
          <w:sz w:val="24"/>
          <w:szCs w:val="24"/>
          <w:lang w:val="bg-BG" w:eastAsia="bg-BG"/>
        </w:rPr>
        <w:t>У</w:t>
      </w:r>
      <w:r w:rsidRPr="005F3102">
        <w:rPr>
          <w:sz w:val="24"/>
          <w:szCs w:val="24"/>
          <w:lang w:val="x-none" w:eastAsia="bg-BG"/>
        </w:rPr>
        <w:t>частник не може да бъде отстранен от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на основание на неговия статут или на правната му форма, когато той или участниците в обединението имат право да </w:t>
      </w:r>
      <w:r w:rsidRPr="005F3102">
        <w:rPr>
          <w:sz w:val="24"/>
          <w:szCs w:val="24"/>
          <w:lang w:val="bg-BG" w:eastAsia="bg-BG"/>
        </w:rPr>
        <w:t xml:space="preserve">упражняват дейностите, предмет на настоящата процедура, </w:t>
      </w:r>
      <w:r w:rsidRPr="005F3102">
        <w:rPr>
          <w:sz w:val="24"/>
          <w:szCs w:val="24"/>
          <w:lang w:val="x-none" w:eastAsia="bg-BG"/>
        </w:rPr>
        <w:t>в държавата членка, в която са установени.</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F3102" w:rsidRPr="005F3102" w:rsidRDefault="005F3102" w:rsidP="005F3102">
      <w:pPr>
        <w:ind w:right="1" w:firstLine="480"/>
        <w:jc w:val="both"/>
        <w:rPr>
          <w:sz w:val="24"/>
          <w:szCs w:val="24"/>
          <w:lang w:val="bg-BG" w:eastAsia="bg-BG"/>
        </w:rPr>
      </w:pPr>
      <w:r w:rsidRPr="005F3102">
        <w:rPr>
          <w:sz w:val="24"/>
          <w:szCs w:val="24"/>
          <w:lang w:val="bg-BG" w:eastAsia="bg-BG"/>
        </w:rPr>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F3102" w:rsidRPr="005F3102" w:rsidRDefault="005F3102" w:rsidP="005F3102">
      <w:pPr>
        <w:ind w:right="1"/>
        <w:jc w:val="both"/>
        <w:rPr>
          <w:sz w:val="24"/>
          <w:szCs w:val="24"/>
          <w:lang w:val="bg-BG" w:eastAsia="bg-BG"/>
        </w:rPr>
      </w:pPr>
      <w:r w:rsidRPr="005F3102">
        <w:rPr>
          <w:sz w:val="24"/>
          <w:szCs w:val="24"/>
          <w:lang w:val="bg-BG" w:eastAsia="bg-BG"/>
        </w:rPr>
        <w:t>1. правата и задълженията на участниците в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2. разпределението на отговорността между членовете на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3. дейностите, които ще изпълнява всеки член на обединението.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1.5.</w:t>
      </w:r>
      <w:r w:rsidRPr="005F3102">
        <w:rPr>
          <w:rFonts w:eastAsia="Calibri"/>
          <w:b/>
          <w:bCs/>
          <w:sz w:val="24"/>
          <w:szCs w:val="24"/>
          <w:lang w:val="bg-BG"/>
        </w:rPr>
        <w:t xml:space="preserve"> </w:t>
      </w:r>
      <w:r w:rsidRPr="005F3102">
        <w:rPr>
          <w:rFonts w:eastAsia="Calibri"/>
          <w:sz w:val="24"/>
          <w:szCs w:val="24"/>
          <w:lang w:val="bg-BG"/>
        </w:rPr>
        <w:t>в случай че от представения документ не е видна посочената информация по т. 1.4., тя се предоставя допълнително;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1.6.</w:t>
      </w:r>
      <w:r w:rsidRPr="005F3102">
        <w:rPr>
          <w:rFonts w:eastAsia="Calibri"/>
          <w:b/>
          <w:bCs/>
          <w:sz w:val="24"/>
          <w:szCs w:val="24"/>
          <w:lang w:val="bg-BG"/>
        </w:rPr>
        <w:t xml:space="preserve"> </w:t>
      </w:r>
      <w:r w:rsidRPr="005F3102">
        <w:rPr>
          <w:rFonts w:eastAsia="Calibri"/>
          <w:sz w:val="24"/>
          <w:szCs w:val="24"/>
          <w:lang w:val="bg-BG"/>
        </w:rPr>
        <w:t>Възложителят поставя следните изисквания към обединението-участник, които да са видни от документите по т. 1.4. и т. 1.5., а именно: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sz w:val="24"/>
          <w:szCs w:val="24"/>
          <w:lang w:val="bg-BG"/>
        </w:rPr>
        <w:t>а) определянето на партньор или лице, което да представлява обединението за целите на обществената поръчка, следва да се извърши с документа по т. 1.3. или в отделен друг документ, като участникът представя оригинал или заверено от участника копие;</w:t>
      </w:r>
    </w:p>
    <w:p w:rsidR="005F3102" w:rsidRPr="005F3102" w:rsidRDefault="005F3102" w:rsidP="005F3102">
      <w:pPr>
        <w:autoSpaceDE w:val="0"/>
        <w:autoSpaceDN w:val="0"/>
        <w:adjustRightInd w:val="0"/>
        <w:jc w:val="both"/>
        <w:rPr>
          <w:sz w:val="24"/>
          <w:szCs w:val="24"/>
          <w:lang w:val="bg-BG"/>
        </w:rPr>
      </w:pPr>
      <w:r w:rsidRPr="005F3102">
        <w:rPr>
          <w:rFonts w:eastAsia="Calibri"/>
          <w:sz w:val="24"/>
          <w:szCs w:val="24"/>
          <w:lang w:val="bg-BG"/>
        </w:rPr>
        <w:t>б) да е налице солидарна отговорност на участниците в обединението при изпълнение на поръчката.</w:t>
      </w:r>
    </w:p>
    <w:p w:rsidR="005F3102" w:rsidRDefault="005F3102" w:rsidP="005F3102">
      <w:pPr>
        <w:widowControl w:val="0"/>
        <w:autoSpaceDE w:val="0"/>
        <w:autoSpaceDN w:val="0"/>
        <w:adjustRightInd w:val="0"/>
        <w:ind w:firstLine="480"/>
        <w:jc w:val="both"/>
        <w:rPr>
          <w:b/>
          <w:sz w:val="24"/>
          <w:szCs w:val="24"/>
          <w:lang w:val="bg-BG" w:eastAsia="bg-BG"/>
        </w:rPr>
      </w:pPr>
      <w:r w:rsidRPr="005F3102">
        <w:rPr>
          <w:b/>
          <w:sz w:val="24"/>
          <w:szCs w:val="24"/>
          <w:lang w:val="bg-BG" w:eastAsia="bg-BG"/>
        </w:rPr>
        <w:t xml:space="preserve">        </w:t>
      </w:r>
    </w:p>
    <w:p w:rsidR="00C50930" w:rsidRPr="005F3102" w:rsidRDefault="00C50930" w:rsidP="005F3102">
      <w:pPr>
        <w:widowControl w:val="0"/>
        <w:autoSpaceDE w:val="0"/>
        <w:autoSpaceDN w:val="0"/>
        <w:adjustRightInd w:val="0"/>
        <w:ind w:firstLine="480"/>
        <w:jc w:val="both"/>
        <w:rPr>
          <w:b/>
          <w:sz w:val="24"/>
          <w:szCs w:val="24"/>
          <w:lang w:val="bg-BG" w:eastAsia="bg-BG"/>
        </w:rPr>
      </w:pPr>
    </w:p>
    <w:p w:rsidR="005F3102" w:rsidRPr="00CC32CC" w:rsidRDefault="005F3102" w:rsidP="00CC32CC">
      <w:pPr>
        <w:widowControl w:val="0"/>
        <w:autoSpaceDE w:val="0"/>
        <w:autoSpaceDN w:val="0"/>
        <w:adjustRightInd w:val="0"/>
        <w:jc w:val="both"/>
        <w:rPr>
          <w:b/>
          <w:bCs/>
          <w:sz w:val="24"/>
          <w:szCs w:val="24"/>
          <w:lang w:val="bg-BG" w:eastAsia="bg-BG"/>
        </w:rPr>
      </w:pPr>
      <w:r w:rsidRPr="005F3102">
        <w:rPr>
          <w:b/>
          <w:sz w:val="24"/>
          <w:szCs w:val="24"/>
          <w:lang w:val="bg-BG" w:eastAsia="bg-BG"/>
        </w:rPr>
        <w:lastRenderedPageBreak/>
        <w:t>2. Лично състояние на  участниците - Основания за задължително отстраняване.</w:t>
      </w: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sz w:val="24"/>
          <w:szCs w:val="24"/>
          <w:lang w:val="bg-BG" w:eastAsia="bg-BG"/>
        </w:rPr>
        <w:t xml:space="preserve">. </w:t>
      </w:r>
      <w:r w:rsidRPr="005F3102">
        <w:rPr>
          <w:sz w:val="24"/>
          <w:szCs w:val="24"/>
          <w:lang w:val="x-none" w:eastAsia="bg-BG"/>
        </w:rPr>
        <w:t xml:space="preserve">Възложителят </w:t>
      </w:r>
      <w:r w:rsidRPr="005F3102">
        <w:rPr>
          <w:sz w:val="24"/>
          <w:szCs w:val="24"/>
          <w:lang w:val="bg-BG" w:eastAsia="bg-BG"/>
        </w:rPr>
        <w:t xml:space="preserve">ще </w:t>
      </w:r>
      <w:r w:rsidRPr="005F3102">
        <w:rPr>
          <w:sz w:val="24"/>
          <w:szCs w:val="24"/>
          <w:lang w:val="x-none" w:eastAsia="bg-BG"/>
        </w:rPr>
        <w:t>отстран</w:t>
      </w:r>
      <w:r w:rsidRPr="005F3102">
        <w:rPr>
          <w:sz w:val="24"/>
          <w:szCs w:val="24"/>
          <w:lang w:val="bg-BG" w:eastAsia="bg-BG"/>
        </w:rPr>
        <w:t>и</w:t>
      </w:r>
      <w:r w:rsidRPr="005F3102">
        <w:rPr>
          <w:sz w:val="24"/>
          <w:szCs w:val="24"/>
          <w:lang w:val="x-none" w:eastAsia="bg-BG"/>
        </w:rPr>
        <w:t xml:space="preserve"> от участие в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участник, когато:</w:t>
      </w:r>
    </w:p>
    <w:p w:rsidR="005F3102" w:rsidRPr="005F3102" w:rsidRDefault="005F3102" w:rsidP="005F3102">
      <w:pPr>
        <w:widowControl w:val="0"/>
        <w:autoSpaceDE w:val="0"/>
        <w:autoSpaceDN w:val="0"/>
        <w:adjustRightInd w:val="0"/>
        <w:jc w:val="both"/>
        <w:rPr>
          <w:sz w:val="24"/>
          <w:szCs w:val="24"/>
          <w:lang w:val="bg-BG" w:eastAsia="bg-BG"/>
        </w:rPr>
      </w:pPr>
      <w:r w:rsidRPr="005F3102">
        <w:rPr>
          <w:b/>
          <w:sz w:val="24"/>
          <w:szCs w:val="24"/>
          <w:lang w:val="bg-BG" w:eastAsia="bg-BG"/>
        </w:rPr>
        <w:t>2.1.</w:t>
      </w:r>
      <w:r w:rsidRPr="005F3102">
        <w:rPr>
          <w:b/>
          <w:sz w:val="24"/>
          <w:szCs w:val="24"/>
          <w:lang w:val="x-none" w:eastAsia="bg-BG"/>
        </w:rPr>
        <w:t>1.</w:t>
      </w:r>
      <w:r w:rsidRPr="005F3102">
        <w:rPr>
          <w:sz w:val="24"/>
          <w:szCs w:val="24"/>
          <w:lang w:val="x-none" w:eastAsia="bg-BG"/>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2.</w:t>
      </w:r>
      <w:r w:rsidRPr="005F3102">
        <w:rPr>
          <w:sz w:val="24"/>
          <w:szCs w:val="24"/>
          <w:lang w:val="x-none" w:eastAsia="bg-BG"/>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3.</w:t>
      </w:r>
      <w:r w:rsidRPr="005F3102">
        <w:rPr>
          <w:sz w:val="24"/>
          <w:szCs w:val="24"/>
          <w:lang w:val="x-none" w:eastAsia="bg-BG"/>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Pr="005F3102">
        <w:rPr>
          <w:sz w:val="24"/>
          <w:szCs w:val="24"/>
          <w:lang w:val="bg-BG" w:eastAsia="bg-BG"/>
        </w:rPr>
        <w:t>В</w:t>
      </w:r>
      <w:r w:rsidRPr="005F3102">
        <w:rPr>
          <w:sz w:val="24"/>
          <w:szCs w:val="24"/>
          <w:lang w:val="x-none" w:eastAsia="bg-BG"/>
        </w:rPr>
        <w:t>ъзложителя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4.</w:t>
      </w:r>
      <w:r w:rsidRPr="005F3102">
        <w:rPr>
          <w:sz w:val="24"/>
          <w:szCs w:val="24"/>
          <w:lang w:val="x-none" w:eastAsia="bg-BG"/>
        </w:rPr>
        <w:t xml:space="preserve"> е налице неравнопоставеност в случаите по чл. 44, ал. 5</w:t>
      </w:r>
      <w:r w:rsidRPr="005F3102">
        <w:rPr>
          <w:sz w:val="24"/>
          <w:szCs w:val="24"/>
          <w:lang w:val="bg-BG" w:eastAsia="bg-BG"/>
        </w:rPr>
        <w:t xml:space="preserve"> от ЗОП</w:t>
      </w:r>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5.</w:t>
      </w:r>
      <w:r w:rsidRPr="005F3102">
        <w:rPr>
          <w:sz w:val="24"/>
          <w:szCs w:val="24"/>
          <w:lang w:val="x-none" w:eastAsia="bg-BG"/>
        </w:rPr>
        <w:t xml:space="preserve"> е установено, че:</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6.</w:t>
      </w:r>
      <w:r w:rsidRPr="005F3102">
        <w:rPr>
          <w:sz w:val="24"/>
          <w:szCs w:val="24"/>
          <w:lang w:val="x-none" w:eastAsia="bg-BG"/>
        </w:rPr>
        <w:t xml:space="preserve"> </w:t>
      </w:r>
      <w:r w:rsidR="00852C6F" w:rsidRPr="006762D9">
        <w:rPr>
          <w:sz w:val="24"/>
          <w:szCs w:val="24"/>
          <w:lang w:val="bg-BG" w:eastAsia="bg-BG"/>
        </w:rPr>
        <w:t xml:space="preserve">е установено с влязло в сила наказателно постановление или съдебно решение, нарушение на </w:t>
      </w:r>
      <w:hyperlink r:id="rId10" w:history="1">
        <w:r w:rsidR="00852C6F" w:rsidRPr="006762D9">
          <w:rPr>
            <w:rStyle w:val="Hyperlink"/>
            <w:sz w:val="24"/>
            <w:szCs w:val="24"/>
            <w:lang w:val="bg-BG" w:eastAsia="bg-BG"/>
          </w:rPr>
          <w:t>чл. 61, ал. 1</w:t>
        </w:r>
      </w:hyperlink>
      <w:r w:rsidR="00852C6F" w:rsidRPr="006762D9">
        <w:rPr>
          <w:sz w:val="24"/>
          <w:szCs w:val="24"/>
          <w:lang w:val="bg-BG" w:eastAsia="bg-BG"/>
        </w:rPr>
        <w:t xml:space="preserve">, </w:t>
      </w:r>
      <w:hyperlink r:id="rId11" w:history="1">
        <w:r w:rsidR="00852C6F" w:rsidRPr="006762D9">
          <w:rPr>
            <w:rStyle w:val="Hyperlink"/>
            <w:sz w:val="24"/>
            <w:szCs w:val="24"/>
            <w:lang w:val="bg-BG" w:eastAsia="bg-BG"/>
          </w:rPr>
          <w:t>чл. 62, ал. 1</w:t>
        </w:r>
      </w:hyperlink>
      <w:r w:rsidR="00852C6F" w:rsidRPr="006762D9">
        <w:rPr>
          <w:sz w:val="24"/>
          <w:szCs w:val="24"/>
          <w:lang w:val="bg-BG" w:eastAsia="bg-BG"/>
        </w:rPr>
        <w:t xml:space="preserve"> или </w:t>
      </w:r>
      <w:hyperlink r:id="rId12" w:history="1">
        <w:r w:rsidR="00852C6F" w:rsidRPr="006762D9">
          <w:rPr>
            <w:rStyle w:val="Hyperlink"/>
            <w:sz w:val="24"/>
            <w:szCs w:val="24"/>
            <w:lang w:val="bg-BG" w:eastAsia="bg-BG"/>
          </w:rPr>
          <w:t>3</w:t>
        </w:r>
      </w:hyperlink>
      <w:r w:rsidR="00852C6F" w:rsidRPr="006762D9">
        <w:rPr>
          <w:sz w:val="24"/>
          <w:szCs w:val="24"/>
          <w:lang w:val="bg-BG" w:eastAsia="bg-BG"/>
        </w:rPr>
        <w:t xml:space="preserve">, </w:t>
      </w:r>
      <w:hyperlink r:id="rId13" w:history="1">
        <w:r w:rsidR="00852C6F" w:rsidRPr="006762D9">
          <w:rPr>
            <w:rStyle w:val="Hyperlink"/>
            <w:sz w:val="24"/>
            <w:szCs w:val="24"/>
            <w:lang w:val="bg-BG" w:eastAsia="bg-BG"/>
          </w:rPr>
          <w:t>чл. 63, ал. 1</w:t>
        </w:r>
      </w:hyperlink>
      <w:r w:rsidR="00852C6F" w:rsidRPr="006762D9">
        <w:rPr>
          <w:sz w:val="24"/>
          <w:szCs w:val="24"/>
          <w:lang w:val="bg-BG" w:eastAsia="bg-BG"/>
        </w:rPr>
        <w:t xml:space="preserve"> или </w:t>
      </w:r>
      <w:hyperlink r:id="rId14" w:history="1">
        <w:r w:rsidR="00852C6F" w:rsidRPr="006762D9">
          <w:rPr>
            <w:rStyle w:val="Hyperlink"/>
            <w:sz w:val="24"/>
            <w:szCs w:val="24"/>
            <w:lang w:val="bg-BG" w:eastAsia="bg-BG"/>
          </w:rPr>
          <w:t>2</w:t>
        </w:r>
      </w:hyperlink>
      <w:r w:rsidR="00852C6F" w:rsidRPr="006762D9">
        <w:rPr>
          <w:sz w:val="24"/>
          <w:szCs w:val="24"/>
          <w:lang w:val="bg-BG" w:eastAsia="bg-BG"/>
        </w:rPr>
        <w:t xml:space="preserve">, </w:t>
      </w:r>
      <w:hyperlink r:id="rId15" w:history="1">
        <w:r w:rsidR="00852C6F" w:rsidRPr="006762D9">
          <w:rPr>
            <w:rStyle w:val="Hyperlink"/>
            <w:sz w:val="24"/>
            <w:szCs w:val="24"/>
            <w:lang w:val="bg-BG" w:eastAsia="bg-BG"/>
          </w:rPr>
          <w:t>чл. 118</w:t>
        </w:r>
      </w:hyperlink>
      <w:r w:rsidR="00852C6F" w:rsidRPr="006762D9">
        <w:rPr>
          <w:sz w:val="24"/>
          <w:szCs w:val="24"/>
          <w:lang w:val="bg-BG" w:eastAsia="bg-BG"/>
        </w:rPr>
        <w:t xml:space="preserve">, </w:t>
      </w:r>
      <w:hyperlink r:id="rId16" w:history="1">
        <w:r w:rsidR="00852C6F" w:rsidRPr="006762D9">
          <w:rPr>
            <w:rStyle w:val="Hyperlink"/>
            <w:sz w:val="24"/>
            <w:szCs w:val="24"/>
            <w:lang w:val="bg-BG" w:eastAsia="bg-BG"/>
          </w:rPr>
          <w:t>чл. 128</w:t>
        </w:r>
      </w:hyperlink>
      <w:r w:rsidR="00852C6F" w:rsidRPr="006762D9">
        <w:rPr>
          <w:sz w:val="24"/>
          <w:szCs w:val="24"/>
          <w:lang w:val="bg-BG" w:eastAsia="bg-BG"/>
        </w:rPr>
        <w:t xml:space="preserve">, </w:t>
      </w:r>
      <w:hyperlink r:id="rId17" w:history="1">
        <w:r w:rsidR="00852C6F" w:rsidRPr="006762D9">
          <w:rPr>
            <w:rStyle w:val="Hyperlink"/>
            <w:sz w:val="24"/>
            <w:szCs w:val="24"/>
            <w:lang w:val="bg-BG" w:eastAsia="bg-BG"/>
          </w:rPr>
          <w:t>чл. 228, ал. 3</w:t>
        </w:r>
      </w:hyperlink>
      <w:r w:rsidR="00852C6F" w:rsidRPr="006762D9">
        <w:rPr>
          <w:sz w:val="24"/>
          <w:szCs w:val="24"/>
          <w:lang w:val="bg-BG" w:eastAsia="bg-BG"/>
        </w:rPr>
        <w:t xml:space="preserve">, </w:t>
      </w:r>
      <w:hyperlink r:id="rId18" w:history="1">
        <w:r w:rsidR="00852C6F" w:rsidRPr="006762D9">
          <w:rPr>
            <w:rStyle w:val="Hyperlink"/>
            <w:sz w:val="24"/>
            <w:szCs w:val="24"/>
            <w:lang w:val="bg-BG" w:eastAsia="bg-BG"/>
          </w:rPr>
          <w:t>чл. 245</w:t>
        </w:r>
      </w:hyperlink>
      <w:r w:rsidR="00852C6F" w:rsidRPr="006762D9">
        <w:rPr>
          <w:sz w:val="24"/>
          <w:szCs w:val="24"/>
          <w:lang w:val="bg-BG" w:eastAsia="bg-BG"/>
        </w:rPr>
        <w:t xml:space="preserve"> и </w:t>
      </w:r>
      <w:hyperlink r:id="rId19" w:history="1">
        <w:r w:rsidR="00852C6F" w:rsidRPr="006762D9">
          <w:rPr>
            <w:rStyle w:val="Hyperlink"/>
            <w:sz w:val="24"/>
            <w:szCs w:val="24"/>
            <w:lang w:val="bg-BG" w:eastAsia="bg-BG"/>
          </w:rPr>
          <w:t>чл. 301</w:t>
        </w:r>
      </w:hyperlink>
      <w:r w:rsidR="00852C6F" w:rsidRPr="006762D9">
        <w:rPr>
          <w:sz w:val="24"/>
          <w:szCs w:val="24"/>
          <w:lang w:val="bg-BG" w:eastAsia="bg-BG"/>
        </w:rPr>
        <w:t xml:space="preserve"> – </w:t>
      </w:r>
      <w:hyperlink r:id="rId20" w:history="1">
        <w:r w:rsidR="00852C6F" w:rsidRPr="006762D9">
          <w:rPr>
            <w:rStyle w:val="Hyperlink"/>
            <w:sz w:val="24"/>
            <w:szCs w:val="24"/>
            <w:lang w:val="bg-BG" w:eastAsia="bg-BG"/>
          </w:rPr>
          <w:t>305 от Кодекса на труда</w:t>
        </w:r>
      </w:hyperlink>
      <w:r w:rsidR="00852C6F" w:rsidRPr="006762D9">
        <w:rPr>
          <w:sz w:val="24"/>
          <w:szCs w:val="24"/>
          <w:lang w:val="bg-BG" w:eastAsia="bg-BG"/>
        </w:rPr>
        <w:t xml:space="preserve"> или </w:t>
      </w:r>
      <w:hyperlink r:id="rId21" w:history="1">
        <w:r w:rsidR="00852C6F" w:rsidRPr="006762D9">
          <w:rPr>
            <w:rStyle w:val="Hyperlink"/>
            <w:sz w:val="24"/>
            <w:szCs w:val="24"/>
            <w:lang w:val="bg-BG" w:eastAsia="bg-BG"/>
          </w:rPr>
          <w:t>чл. 13, ал. 1 от Закона за трудовата миграция и трудовата мобилност</w:t>
        </w:r>
      </w:hyperlink>
      <w:r w:rsidR="00852C6F" w:rsidRPr="006762D9">
        <w:rPr>
          <w:sz w:val="24"/>
          <w:szCs w:val="24"/>
          <w:lang w:val="bg-BG" w:eastAsia="bg-BG"/>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bookmarkStart w:id="0" w:name="_GoBack"/>
      <w:bookmarkEnd w:id="0"/>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7.</w:t>
      </w:r>
      <w:r w:rsidRPr="005F3102">
        <w:rPr>
          <w:sz w:val="24"/>
          <w:szCs w:val="24"/>
          <w:lang w:val="x-none" w:eastAsia="bg-BG"/>
        </w:rPr>
        <w:t xml:space="preserve"> е налице конфликт на интереси, който не може да бъде отстранен.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2.1.8.</w:t>
      </w:r>
      <w:r w:rsidRPr="005F3102">
        <w:rPr>
          <w:sz w:val="24"/>
          <w:szCs w:val="24"/>
          <w:lang w:val="x-none" w:eastAsia="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2.1.9</w:t>
      </w:r>
      <w:r w:rsidRPr="005F3102">
        <w:rPr>
          <w:b/>
          <w:sz w:val="24"/>
          <w:szCs w:val="24"/>
          <w:lang w:val="x-none" w:eastAsia="bg-BG"/>
        </w:rPr>
        <w:t>.</w:t>
      </w:r>
      <w:r w:rsidRPr="005F3102">
        <w:rPr>
          <w:sz w:val="24"/>
          <w:szCs w:val="24"/>
          <w:lang w:val="x-none" w:eastAsia="bg-BG"/>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2.1.10</w:t>
      </w:r>
      <w:r w:rsidRPr="005F3102">
        <w:rPr>
          <w:b/>
          <w:sz w:val="24"/>
          <w:szCs w:val="24"/>
          <w:lang w:val="x-none" w:eastAsia="bg-BG"/>
        </w:rPr>
        <w:t>.</w:t>
      </w:r>
      <w:r w:rsidRPr="005F3102">
        <w:rPr>
          <w:sz w:val="24"/>
          <w:szCs w:val="24"/>
          <w:lang w:val="x-none" w:eastAsia="bg-BG"/>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2.1.11</w:t>
      </w:r>
      <w:r w:rsidRPr="005F3102">
        <w:rPr>
          <w:b/>
          <w:sz w:val="24"/>
          <w:szCs w:val="24"/>
          <w:lang w:val="x-none" w:eastAsia="bg-BG"/>
        </w:rPr>
        <w:t>.</w:t>
      </w:r>
      <w:r w:rsidRPr="005F3102">
        <w:rPr>
          <w:sz w:val="24"/>
          <w:szCs w:val="24"/>
          <w:lang w:val="x-none" w:eastAsia="bg-BG"/>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2.1.12</w:t>
      </w:r>
      <w:r w:rsidRPr="005F3102">
        <w:rPr>
          <w:b/>
          <w:sz w:val="24"/>
          <w:szCs w:val="24"/>
          <w:lang w:val="x-none" w:eastAsia="bg-BG"/>
        </w:rPr>
        <w:t>.</w:t>
      </w:r>
      <w:r w:rsidRPr="005F3102">
        <w:rPr>
          <w:sz w:val="24"/>
          <w:szCs w:val="24"/>
          <w:lang w:val="x-none" w:eastAsia="bg-BG"/>
        </w:rPr>
        <w:t xml:space="preserve"> опитал е да:</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повлияе на вземането на решение от страна на </w:t>
      </w:r>
      <w:r w:rsidRPr="005F3102">
        <w:rPr>
          <w:sz w:val="24"/>
          <w:szCs w:val="24"/>
          <w:lang w:val="bg-BG" w:eastAsia="bg-BG"/>
        </w:rPr>
        <w:t>В</w:t>
      </w:r>
      <w:r w:rsidRPr="005F3102">
        <w:rPr>
          <w:sz w:val="24"/>
          <w:szCs w:val="24"/>
          <w:lang w:val="x-none" w:eastAsia="bg-BG"/>
        </w:rPr>
        <w:t>ъзложителя, свързано с отстраняването, подбора или възлагането, включително чрез предоставяне на невярна или заблуждаваща информация, или</w:t>
      </w:r>
    </w:p>
    <w:p w:rsidR="005F3102" w:rsidRPr="005F3102" w:rsidRDefault="005F3102" w:rsidP="005F3102">
      <w:pPr>
        <w:widowControl w:val="0"/>
        <w:autoSpaceDE w:val="0"/>
        <w:autoSpaceDN w:val="0"/>
        <w:adjustRightInd w:val="0"/>
        <w:ind w:firstLine="480"/>
        <w:jc w:val="both"/>
        <w:rPr>
          <w:sz w:val="24"/>
          <w:szCs w:val="24"/>
          <w:lang w:eastAsia="bg-BG"/>
        </w:rPr>
      </w:pPr>
      <w:r w:rsidRPr="005F3102">
        <w:rPr>
          <w:sz w:val="24"/>
          <w:szCs w:val="24"/>
          <w:lang w:val="x-none" w:eastAsia="bg-BG"/>
        </w:rPr>
        <w:t xml:space="preserve"> б) получи информация, която може да му даде неоснователно предимство в процедурата за възлагане на обществена поръчка.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Осно</w:t>
      </w:r>
      <w:r w:rsidRPr="005F3102">
        <w:rPr>
          <w:sz w:val="24"/>
          <w:szCs w:val="24"/>
          <w:lang w:val="x-none" w:eastAsia="bg-BG"/>
        </w:rPr>
        <w:t xml:space="preserve">ванията по </w:t>
      </w:r>
      <w:r w:rsidRPr="005F3102">
        <w:rPr>
          <w:b/>
          <w:sz w:val="24"/>
          <w:szCs w:val="24"/>
          <w:lang w:val="bg-BG" w:eastAsia="bg-BG"/>
        </w:rPr>
        <w:t>т. 2.1.</w:t>
      </w:r>
      <w:r w:rsidRPr="005F3102">
        <w:rPr>
          <w:b/>
          <w:sz w:val="24"/>
          <w:szCs w:val="24"/>
          <w:lang w:val="x-none" w:eastAsia="bg-BG"/>
        </w:rPr>
        <w:t xml:space="preserve">1, т. </w:t>
      </w:r>
      <w:r w:rsidRPr="005F3102">
        <w:rPr>
          <w:b/>
          <w:sz w:val="24"/>
          <w:szCs w:val="24"/>
          <w:lang w:val="bg-BG" w:eastAsia="bg-BG"/>
        </w:rPr>
        <w:t>2.1.</w:t>
      </w:r>
      <w:r w:rsidRPr="005F3102">
        <w:rPr>
          <w:b/>
          <w:sz w:val="24"/>
          <w:szCs w:val="24"/>
          <w:lang w:val="x-none" w:eastAsia="bg-BG"/>
        </w:rPr>
        <w:t>2</w:t>
      </w:r>
      <w:r w:rsidRPr="005F3102">
        <w:rPr>
          <w:b/>
          <w:sz w:val="24"/>
          <w:szCs w:val="24"/>
          <w:lang w:val="bg-BG" w:eastAsia="bg-BG"/>
        </w:rPr>
        <w:t>, т. 2.1.</w:t>
      </w:r>
      <w:r w:rsidRPr="005F3102">
        <w:rPr>
          <w:b/>
          <w:sz w:val="24"/>
          <w:szCs w:val="24"/>
          <w:lang w:val="x-none" w:eastAsia="bg-BG"/>
        </w:rPr>
        <w:t>7</w:t>
      </w:r>
      <w:r w:rsidRPr="005F3102">
        <w:rPr>
          <w:b/>
          <w:sz w:val="24"/>
          <w:szCs w:val="24"/>
          <w:lang w:val="bg-BG" w:eastAsia="bg-BG"/>
        </w:rPr>
        <w:t xml:space="preserve"> и т. 2.1.12</w:t>
      </w:r>
      <w:r w:rsidRPr="005F3102">
        <w:rPr>
          <w:sz w:val="24"/>
          <w:szCs w:val="24"/>
          <w:lang w:val="x-none" w:eastAsia="bg-BG"/>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Основанието по </w:t>
      </w:r>
      <w:r w:rsidRPr="005F3102">
        <w:rPr>
          <w:b/>
          <w:sz w:val="24"/>
          <w:szCs w:val="24"/>
          <w:lang w:val="bg-BG" w:eastAsia="bg-BG"/>
        </w:rPr>
        <w:t>т. 2.1.3.</w:t>
      </w:r>
      <w:r w:rsidRPr="005F3102">
        <w:rPr>
          <w:sz w:val="24"/>
          <w:szCs w:val="24"/>
          <w:lang w:val="bg-BG" w:eastAsia="bg-BG"/>
        </w:rPr>
        <w:t xml:space="preserve"> </w:t>
      </w:r>
      <w:r w:rsidRPr="005F3102">
        <w:rPr>
          <w:sz w:val="24"/>
          <w:szCs w:val="24"/>
          <w:lang w:val="x-none" w:eastAsia="bg-BG"/>
        </w:rPr>
        <w:t>не се прилага, когато:</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lastRenderedPageBreak/>
        <w:t xml:space="preserve"> </w:t>
      </w:r>
      <w:r w:rsidRPr="005F3102">
        <w:rPr>
          <w:sz w:val="24"/>
          <w:szCs w:val="24"/>
          <w:lang w:val="bg-BG" w:eastAsia="bg-BG"/>
        </w:rPr>
        <w:t xml:space="preserve">- </w:t>
      </w:r>
      <w:r w:rsidRPr="005F3102">
        <w:rPr>
          <w:sz w:val="24"/>
          <w:szCs w:val="24"/>
          <w:lang w:val="x-none" w:eastAsia="bg-BG"/>
        </w:rPr>
        <w:t>се налага да се защитят особено важни държавни или обществени интереси;</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5F3102" w:rsidRPr="005F3102" w:rsidRDefault="005F3102" w:rsidP="005F3102">
      <w:pPr>
        <w:widowControl w:val="0"/>
        <w:autoSpaceDE w:val="0"/>
        <w:autoSpaceDN w:val="0"/>
        <w:adjustRightInd w:val="0"/>
        <w:ind w:firstLine="480"/>
        <w:jc w:val="both"/>
        <w:rPr>
          <w:sz w:val="24"/>
          <w:szCs w:val="24"/>
          <w:lang w:val="bg-BG" w:eastAsia="bg-BG"/>
        </w:rPr>
      </w:pPr>
      <w:r w:rsidRPr="005F3102">
        <w:rPr>
          <w:sz w:val="24"/>
          <w:szCs w:val="24"/>
          <w:lang w:val="bg-BG" w:eastAsia="bg-BG"/>
        </w:rPr>
        <w:t xml:space="preserve">Възложителят може да не отстрани </w:t>
      </w:r>
      <w:r w:rsidRPr="005F3102">
        <w:rPr>
          <w:sz w:val="24"/>
          <w:szCs w:val="24"/>
          <w:lang w:val="x-none" w:eastAsia="bg-BG"/>
        </w:rPr>
        <w:t>от процедурата участник на  основание</w:t>
      </w:r>
      <w:r w:rsidRPr="005F3102">
        <w:rPr>
          <w:sz w:val="24"/>
          <w:szCs w:val="24"/>
          <w:lang w:val="bg-BG" w:eastAsia="bg-BG"/>
        </w:rPr>
        <w:t xml:space="preserve"> по </w:t>
      </w:r>
      <w:r w:rsidRPr="005F3102">
        <w:rPr>
          <w:b/>
          <w:sz w:val="24"/>
          <w:szCs w:val="24"/>
          <w:lang w:val="bg-BG" w:eastAsia="bg-BG"/>
        </w:rPr>
        <w:t>т. 2.1.8</w:t>
      </w:r>
      <w:r w:rsidRPr="005F3102">
        <w:rPr>
          <w:sz w:val="24"/>
          <w:szCs w:val="24"/>
          <w:lang w:val="bg-BG" w:eastAsia="bg-BG"/>
        </w:rPr>
        <w:t>.</w:t>
      </w:r>
      <w:r w:rsidRPr="005F3102">
        <w:rPr>
          <w:sz w:val="24"/>
          <w:szCs w:val="24"/>
          <w:lang w:val="x-none" w:eastAsia="bg-BG"/>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1" w:name="_Ref78442302"/>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се попълва в ЕЕДОП както следва: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А, участникът следва да попълни информация относно присъди за следните престъпления:</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Участие в престъпна организация – по чл. 321 и 321а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Корупция – по чл. 301 – 307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Измама – по чл. 209 – 213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Терористични престъпления или престъпления, които са свързани с терористични дейности - по чл. 108а, ал. 1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Изпиране на пари или финансиране на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тероризъм – по чл. 253, 253а, или 253б от НК и по чл. 108а, ал. 2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Детски труд и други форми на трафик на хора – по чл. 192а или 159а - 159г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Г, участникът следва да попълни информация относно присъди за престъпления по чл. 194 – 208, 213а – 217, чл. 219 – 252 и чл. 254а – 260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Участниците посочват информация за престъпления, аналогични на посочените</w:t>
      </w:r>
      <w:r w:rsidRPr="005F3102">
        <w:rPr>
          <w:sz w:val="24"/>
          <w:szCs w:val="24"/>
          <w:lang w:eastAsia="bg-BG"/>
        </w:rPr>
        <w:t xml:space="preserve"> </w:t>
      </w:r>
      <w:r w:rsidRPr="005F3102">
        <w:rPr>
          <w:sz w:val="24"/>
          <w:szCs w:val="24"/>
          <w:lang w:val="bg-BG" w:eastAsia="bg-BG"/>
        </w:rPr>
        <w:t xml:space="preserve">в </w:t>
      </w:r>
      <w:r w:rsidRPr="005F3102">
        <w:rPr>
          <w:b/>
          <w:sz w:val="24"/>
          <w:szCs w:val="24"/>
          <w:lang w:val="bg-BG" w:eastAsia="bg-BG"/>
        </w:rPr>
        <w:t xml:space="preserve">т. т. 2.1.1 и 2.1.2 </w:t>
      </w:r>
      <w:r w:rsidRPr="005F3102">
        <w:rPr>
          <w:sz w:val="24"/>
          <w:szCs w:val="24"/>
          <w:lang w:val="bg-BG" w:eastAsia="bg-BG"/>
        </w:rPr>
        <w:t>при наличие на присъда в друга държава членка или трета страна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2.1.3</w:t>
      </w:r>
      <w:r w:rsidRPr="005F3102">
        <w:rPr>
          <w:sz w:val="24"/>
          <w:szCs w:val="24"/>
          <w:lang w:val="bg-BG" w:eastAsia="bg-BG"/>
        </w:rPr>
        <w:t xml:space="preserve"> се попълва в част III, Раздел Б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2.1.4</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за престъпления по чл. 172 и 352 – 353е от НК се попълва в част III, Раздел В, поле 1 от ЕЕДОП. При отговор „ДА“ участникът посочва: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Дата на влизане в сила на присъдата и фактическото и правното основание за постановяването й;</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Срока на наложеното наказание.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2.1.8 до 2.1.12</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b/>
          <w:sz w:val="24"/>
          <w:szCs w:val="24"/>
          <w:lang w:val="bg-BG" w:eastAsia="bg-BG"/>
        </w:rPr>
      </w:pPr>
      <w:r w:rsidRPr="005F3102">
        <w:rPr>
          <w:b/>
          <w:sz w:val="24"/>
          <w:szCs w:val="24"/>
          <w:lang w:val="bg-BG" w:eastAsia="bg-BG"/>
        </w:rPr>
        <w:t>2.2. Други основания за отстраняване от участие</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Освен на основанията по </w:t>
      </w:r>
      <w:r w:rsidRPr="005F3102">
        <w:rPr>
          <w:b/>
          <w:sz w:val="24"/>
          <w:szCs w:val="24"/>
          <w:lang w:val="bg-BG" w:eastAsia="bg-BG"/>
        </w:rPr>
        <w:t>т. 2.1.</w:t>
      </w:r>
      <w:r w:rsidRPr="005F3102">
        <w:rPr>
          <w:sz w:val="24"/>
          <w:szCs w:val="24"/>
          <w:lang w:val="bg-BG" w:eastAsia="bg-BG"/>
        </w:rPr>
        <w:t xml:space="preserve"> възложителят отстранява от процедурата: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2.2.1.</w:t>
      </w:r>
      <w:r w:rsidRPr="005F3102">
        <w:rPr>
          <w:sz w:val="24"/>
          <w:szCs w:val="24"/>
          <w:lang w:val="bg-BG" w:eastAsia="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b/>
          <w:sz w:val="24"/>
          <w:szCs w:val="24"/>
          <w:lang w:val="bg-BG" w:eastAsia="bg-BG"/>
        </w:rPr>
        <w:t>2.2.2.</w:t>
      </w:r>
      <w:r w:rsidRPr="005F3102">
        <w:rPr>
          <w:sz w:val="24"/>
          <w:szCs w:val="24"/>
          <w:lang w:val="bg-BG" w:eastAsia="bg-BG"/>
        </w:rPr>
        <w:t xml:space="preserve"> участник, който е представил оферта, която не отговаря 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а) предварително обявените условия на поръчката;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2.2.3.</w:t>
      </w:r>
      <w:r w:rsidRPr="005F3102">
        <w:rPr>
          <w:sz w:val="24"/>
          <w:szCs w:val="24"/>
          <w:lang w:val="bg-BG" w:eastAsia="bg-BG"/>
        </w:rPr>
        <w:t xml:space="preserve"> участник, който не е представил в срок обосновката по чл. 72, ал. 1  от ЗОП или чиято оферта не е приета съгласно чл. 72, ал. 3 – 5 от ЗОП;</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2.2.4.</w:t>
      </w:r>
      <w:r w:rsidRPr="005F3102">
        <w:rPr>
          <w:sz w:val="24"/>
          <w:szCs w:val="24"/>
          <w:lang w:val="bg-BG" w:eastAsia="bg-BG"/>
        </w:rPr>
        <w:t xml:space="preserve"> участници, които са свързани лица по смисъла на §2, т. 45 от Допълнителните разпоредби на Закона за обществените поръчки, във връзка с  § 1, т. 13 и 14 от </w:t>
      </w:r>
      <w:r w:rsidRPr="005F3102">
        <w:rPr>
          <w:sz w:val="24"/>
          <w:szCs w:val="24"/>
          <w:lang w:val="bg-BG" w:eastAsia="bg-BG"/>
        </w:rPr>
        <w:lastRenderedPageBreak/>
        <w:t>допълнителните разпоредби на Закона за публичното предлагане на ценни книжа, с другите участници в обществената поръчка.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2.2.5.</w:t>
      </w:r>
      <w:r w:rsidRPr="005F3102">
        <w:rPr>
          <w:sz w:val="24"/>
          <w:szCs w:val="24"/>
          <w:lang w:val="bg-BG" w:eastAsia="bg-BG"/>
        </w:rPr>
        <w:t xml:space="preserve"> Участник, който няма право да участва в обществени поръчки на основание чл. 3, т. 8 във вр.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2.2.6.</w:t>
      </w:r>
      <w:r w:rsidRPr="005F3102">
        <w:rPr>
          <w:sz w:val="24"/>
          <w:szCs w:val="24"/>
          <w:lang w:val="bg-BG" w:eastAsia="bg-BG"/>
        </w:rPr>
        <w:t xml:space="preserve"> Участник, който след покана от Възложителя и в определения в нея срок не удължи срока на валидност на офертата си.</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2.2.7.</w:t>
      </w:r>
      <w:r w:rsidRPr="005F3102">
        <w:rPr>
          <w:sz w:val="24"/>
          <w:szCs w:val="24"/>
          <w:lang w:val="bg-BG" w:eastAsia="bg-BG"/>
        </w:rPr>
        <w:t xml:space="preserve"> Участник, който е предложил цена за изпълнение на поръчката, по-висока от определената от Възложителя, в настоящата документация за участие, прогнозна (максимална) стойност на поръчката.</w:t>
      </w:r>
    </w:p>
    <w:p w:rsidR="005F3102" w:rsidRPr="005F3102" w:rsidRDefault="00CC32CC" w:rsidP="005F3102">
      <w:pPr>
        <w:tabs>
          <w:tab w:val="left" w:pos="709"/>
        </w:tabs>
        <w:jc w:val="both"/>
        <w:rPr>
          <w:sz w:val="24"/>
          <w:szCs w:val="24"/>
          <w:lang w:val="bg-BG" w:eastAsia="bg-BG"/>
        </w:rPr>
      </w:pPr>
      <w:r>
        <w:rPr>
          <w:sz w:val="24"/>
          <w:szCs w:val="24"/>
          <w:lang w:val="bg-BG" w:eastAsia="bg-BG"/>
        </w:rPr>
        <w:tab/>
      </w:r>
      <w:r w:rsidR="005F3102" w:rsidRPr="005F3102">
        <w:rPr>
          <w:sz w:val="24"/>
          <w:szCs w:val="24"/>
          <w:lang w:val="bg-BG" w:eastAsia="bg-BG"/>
        </w:rPr>
        <w:t xml:space="preserve">Информацията относно липсата или наличието на обстоятелства по </w:t>
      </w:r>
      <w:r w:rsidR="005F3102" w:rsidRPr="005F3102">
        <w:rPr>
          <w:b/>
          <w:sz w:val="24"/>
          <w:szCs w:val="24"/>
          <w:lang w:val="bg-BG" w:eastAsia="bg-BG"/>
        </w:rPr>
        <w:t>т. 2.2.4. и т. 2.2.5.</w:t>
      </w:r>
      <w:r w:rsidR="005F3102" w:rsidRPr="005F3102">
        <w:rPr>
          <w:sz w:val="24"/>
          <w:szCs w:val="24"/>
          <w:lang w:val="bg-BG" w:eastAsia="bg-BG"/>
        </w:rPr>
        <w:t xml:space="preserve"> се  попълва в Част ІІІ, Раздел Г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w:t>
      </w:r>
      <w:r w:rsidRPr="005F3102">
        <w:rPr>
          <w:sz w:val="24"/>
          <w:szCs w:val="24"/>
          <w:lang w:val="bg-BG" w:eastAsia="bg-BG"/>
        </w:rPr>
        <w:t>горепосочената инфо</w:t>
      </w:r>
      <w:r w:rsidRPr="005F3102">
        <w:rPr>
          <w:sz w:val="24"/>
          <w:szCs w:val="24"/>
          <w:lang w:val="x-none" w:eastAsia="bg-BG"/>
        </w:rPr>
        <w:t>рмация</w:t>
      </w:r>
      <w:r w:rsidRPr="005F3102">
        <w:rPr>
          <w:sz w:val="24"/>
          <w:szCs w:val="24"/>
          <w:lang w:val="bg-BG"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У</w:t>
      </w:r>
      <w:r w:rsidRPr="005F3102">
        <w:rPr>
          <w:sz w:val="24"/>
          <w:szCs w:val="24"/>
          <w:lang w:val="x-none" w:eastAsia="bg-BG"/>
        </w:rPr>
        <w:t xml:space="preserve">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Възложителят може да изисква от участниците</w:t>
      </w:r>
      <w:r w:rsidRPr="005F3102">
        <w:rPr>
          <w:sz w:val="24"/>
          <w:szCs w:val="24"/>
          <w:lang w:val="bg-BG" w:eastAsia="bg-BG"/>
        </w:rPr>
        <w:t xml:space="preserve"> </w:t>
      </w:r>
      <w:r w:rsidRPr="005F3102">
        <w:rPr>
          <w:sz w:val="24"/>
          <w:szCs w:val="24"/>
          <w:lang w:val="x-none" w:eastAsia="bg-BG"/>
        </w:rPr>
        <w:t>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Преди сключването на договор </w:t>
      </w:r>
      <w:r w:rsidRPr="005F3102">
        <w:rPr>
          <w:sz w:val="24"/>
          <w:szCs w:val="24"/>
          <w:lang w:val="bg-BG" w:eastAsia="bg-BG"/>
        </w:rPr>
        <w:t>по</w:t>
      </w:r>
      <w:r w:rsidRPr="005F3102">
        <w:rPr>
          <w:sz w:val="24"/>
          <w:szCs w:val="24"/>
          <w:lang w:val="x-none" w:eastAsia="bg-BG"/>
        </w:rPr>
        <w:t xml:space="preserve"> обществена</w:t>
      </w:r>
      <w:r w:rsidRPr="005F3102">
        <w:rPr>
          <w:sz w:val="24"/>
          <w:szCs w:val="24"/>
          <w:lang w:val="bg-BG" w:eastAsia="bg-BG"/>
        </w:rPr>
        <w:t>та</w:t>
      </w:r>
      <w:r w:rsidRPr="005F3102">
        <w:rPr>
          <w:sz w:val="24"/>
          <w:szCs w:val="24"/>
          <w:lang w:val="x-none" w:eastAsia="bg-BG"/>
        </w:rPr>
        <w:t xml:space="preserve"> поръчка</w:t>
      </w:r>
      <w:r w:rsidRPr="005F3102">
        <w:rPr>
          <w:sz w:val="24"/>
          <w:szCs w:val="24"/>
          <w:lang w:val="bg-BG" w:eastAsia="bg-BG"/>
        </w:rPr>
        <w:t xml:space="preserve"> Възло</w:t>
      </w:r>
      <w:r w:rsidRPr="005F3102">
        <w:rPr>
          <w:sz w:val="24"/>
          <w:szCs w:val="24"/>
          <w:lang w:val="x-none" w:eastAsia="bg-BG"/>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F3102" w:rsidRPr="00CC32CC" w:rsidRDefault="005F3102" w:rsidP="00CC32CC">
      <w:pPr>
        <w:widowControl w:val="0"/>
        <w:autoSpaceDE w:val="0"/>
        <w:autoSpaceDN w:val="0"/>
        <w:adjustRightInd w:val="0"/>
        <w:jc w:val="both"/>
        <w:rPr>
          <w:color w:val="000000"/>
          <w:sz w:val="24"/>
          <w:szCs w:val="24"/>
          <w:lang w:val="bg-BG" w:eastAsia="bg-BG"/>
        </w:rPr>
      </w:pPr>
      <w:r w:rsidRPr="005F3102">
        <w:rPr>
          <w:sz w:val="24"/>
          <w:szCs w:val="24"/>
          <w:lang w:val="x-none" w:eastAsia="bg-BG"/>
        </w:rPr>
        <w:t>Възложителят няма право да изисква документи, които</w:t>
      </w:r>
      <w:r w:rsidRPr="005F3102">
        <w:rPr>
          <w:sz w:val="24"/>
          <w:szCs w:val="24"/>
          <w:lang w:val="bg-BG" w:eastAsia="bg-BG"/>
        </w:rPr>
        <w:t xml:space="preserve"> </w:t>
      </w:r>
      <w:r w:rsidRPr="005F3102">
        <w:rPr>
          <w:sz w:val="24"/>
          <w:szCs w:val="24"/>
          <w:lang w:val="x-none" w:eastAsia="bg-BG"/>
        </w:rPr>
        <w:t>вече са му били предоставени или са му служебно известни</w:t>
      </w:r>
      <w:r w:rsidRPr="005F3102">
        <w:rPr>
          <w:sz w:val="24"/>
          <w:szCs w:val="24"/>
          <w:lang w:val="bg-BG" w:eastAsia="bg-BG"/>
        </w:rPr>
        <w:t>.</w:t>
      </w:r>
      <w:r w:rsidRPr="005F3102">
        <w:rPr>
          <w:color w:val="000000"/>
          <w:sz w:val="24"/>
          <w:szCs w:val="24"/>
          <w:lang w:val="bg-BG" w:eastAsia="bg-BG"/>
        </w:rPr>
        <w:t xml:space="preserve"> </w:t>
      </w:r>
    </w:p>
    <w:p w:rsidR="005F3102" w:rsidRPr="005F3102" w:rsidRDefault="005F3102" w:rsidP="005F3102">
      <w:pPr>
        <w:tabs>
          <w:tab w:val="left" w:pos="709"/>
        </w:tabs>
        <w:jc w:val="both"/>
        <w:rPr>
          <w:b/>
          <w:i/>
          <w:sz w:val="24"/>
          <w:szCs w:val="24"/>
          <w:lang w:val="bg-BG" w:eastAsia="bg-BG"/>
        </w:rPr>
      </w:pPr>
      <w:r w:rsidRPr="005F3102">
        <w:rPr>
          <w:b/>
          <w:sz w:val="24"/>
          <w:szCs w:val="24"/>
          <w:lang w:val="bg-BG" w:eastAsia="bg-BG"/>
        </w:rPr>
        <w:t>2.3. Мерки за доказване на надеждност</w:t>
      </w:r>
      <w:r w:rsidRPr="005F3102">
        <w:rPr>
          <w:b/>
          <w:i/>
          <w:sz w:val="24"/>
          <w:szCs w:val="24"/>
          <w:lang w:val="bg-BG" w:eastAsia="bg-BG"/>
        </w:rPr>
        <w:t>.</w:t>
      </w:r>
    </w:p>
    <w:bookmarkEnd w:id="1"/>
    <w:p w:rsidR="005F3102" w:rsidRPr="005F3102" w:rsidRDefault="005F3102" w:rsidP="005F3102">
      <w:pPr>
        <w:widowControl w:val="0"/>
        <w:autoSpaceDE w:val="0"/>
        <w:autoSpaceDN w:val="0"/>
        <w:adjustRightInd w:val="0"/>
        <w:jc w:val="both"/>
        <w:rPr>
          <w:sz w:val="24"/>
          <w:szCs w:val="24"/>
          <w:lang w:val="x-none" w:eastAsia="bg-BG"/>
        </w:rPr>
      </w:pPr>
      <w:r w:rsidRPr="005F3102">
        <w:rPr>
          <w:bCs/>
          <w:sz w:val="24"/>
          <w:szCs w:val="24"/>
          <w:lang w:val="bg-BG" w:eastAsia="bg-BG"/>
        </w:rPr>
        <w:t>У</w:t>
      </w:r>
      <w:r w:rsidRPr="005F3102">
        <w:rPr>
          <w:sz w:val="24"/>
          <w:szCs w:val="24"/>
          <w:lang w:val="x-none" w:eastAsia="bg-BG"/>
        </w:rPr>
        <w:t xml:space="preserve">частник, за когото са налице основания </w:t>
      </w:r>
      <w:r w:rsidRPr="005F3102">
        <w:rPr>
          <w:sz w:val="24"/>
          <w:szCs w:val="24"/>
          <w:lang w:val="bg-BG" w:eastAsia="bg-BG"/>
        </w:rPr>
        <w:t xml:space="preserve">за отстраняване </w:t>
      </w:r>
      <w:r w:rsidRPr="005F3102">
        <w:rPr>
          <w:sz w:val="24"/>
          <w:szCs w:val="24"/>
          <w:lang w:val="x-none" w:eastAsia="bg-BG"/>
        </w:rPr>
        <w:t xml:space="preserve">по </w:t>
      </w:r>
      <w:r w:rsidRPr="005F3102">
        <w:rPr>
          <w:b/>
          <w:sz w:val="24"/>
          <w:szCs w:val="24"/>
          <w:lang w:val="bg-BG" w:eastAsia="bg-BG"/>
        </w:rPr>
        <w:t>т. 2.1.</w:t>
      </w:r>
      <w:r w:rsidRPr="005F3102">
        <w:rPr>
          <w:sz w:val="24"/>
          <w:szCs w:val="24"/>
          <w:lang w:val="x-none" w:eastAsia="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1.</w:t>
      </w:r>
      <w:r w:rsidRPr="005F3102">
        <w:rPr>
          <w:sz w:val="24"/>
          <w:szCs w:val="24"/>
          <w:lang w:val="x-none" w:eastAsia="bg-BG"/>
        </w:rPr>
        <w:t xml:space="preserve"> е погасил задълженията си по </w:t>
      </w:r>
      <w:r w:rsidRPr="005F3102">
        <w:rPr>
          <w:b/>
          <w:sz w:val="24"/>
          <w:szCs w:val="24"/>
          <w:lang w:val="bg-BG" w:eastAsia="bg-BG"/>
        </w:rPr>
        <w:t>т.2.1.</w:t>
      </w:r>
      <w:r w:rsidRPr="005F3102">
        <w:rPr>
          <w:b/>
          <w:sz w:val="24"/>
          <w:szCs w:val="24"/>
          <w:lang w:val="x-none" w:eastAsia="bg-BG"/>
        </w:rPr>
        <w:t xml:space="preserve">3, </w:t>
      </w:r>
      <w:r w:rsidRPr="005F3102">
        <w:rPr>
          <w:sz w:val="24"/>
          <w:szCs w:val="24"/>
          <w:lang w:val="x-none" w:eastAsia="bg-BG"/>
        </w:rPr>
        <w:t>включително начислените лихви и/или глоби или че те са разсрочени, отсрочени или обезпечени;</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2.</w:t>
      </w:r>
      <w:r w:rsidRPr="005F3102">
        <w:rPr>
          <w:sz w:val="24"/>
          <w:szCs w:val="24"/>
          <w:lang w:val="x-none" w:eastAsia="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w:t>
      </w:r>
      <w:r w:rsidRPr="005F3102">
        <w:rPr>
          <w:b/>
          <w:sz w:val="24"/>
          <w:szCs w:val="24"/>
          <w:lang w:val="x-none" w:eastAsia="bg-BG"/>
        </w:rPr>
        <w:t>3</w:t>
      </w:r>
      <w:r w:rsidRPr="005F3102">
        <w:rPr>
          <w:sz w:val="24"/>
          <w:szCs w:val="24"/>
          <w:lang w:val="x-none" w:eastAsia="bg-BG"/>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2.3.4.</w:t>
      </w:r>
      <w:r w:rsidRPr="005F3102">
        <w:rPr>
          <w:sz w:val="24"/>
          <w:szCs w:val="24"/>
          <w:lang w:val="bg-BG" w:eastAsia="bg-BG"/>
        </w:rPr>
        <w:t xml:space="preserve"> е платил изцяло дължимото вземане по чл. 128, чл. 228, ал. 3 или чл. 245 от Кодекса на труда.</w:t>
      </w:r>
    </w:p>
    <w:p w:rsidR="005F3102" w:rsidRPr="005F3102" w:rsidRDefault="005F3102" w:rsidP="005F3102">
      <w:pPr>
        <w:widowControl w:val="0"/>
        <w:autoSpaceDE w:val="0"/>
        <w:autoSpaceDN w:val="0"/>
        <w:adjustRightInd w:val="0"/>
        <w:ind w:firstLine="360"/>
        <w:jc w:val="both"/>
        <w:rPr>
          <w:sz w:val="24"/>
          <w:szCs w:val="24"/>
          <w:lang w:val="bg-BG"/>
        </w:rPr>
      </w:pPr>
      <w:r w:rsidRPr="005F3102">
        <w:rPr>
          <w:sz w:val="24"/>
          <w:szCs w:val="24"/>
          <w:lang w:val="bg-BG"/>
        </w:rPr>
        <w:t>Като доказателства за надеждността на участника се представят следните документи:</w:t>
      </w:r>
    </w:p>
    <w:p w:rsidR="005F3102" w:rsidRPr="005F3102" w:rsidRDefault="005F3102" w:rsidP="009B5A7A">
      <w:pPr>
        <w:widowControl w:val="0"/>
        <w:numPr>
          <w:ilvl w:val="0"/>
          <w:numId w:val="5"/>
        </w:numPr>
        <w:autoSpaceDE w:val="0"/>
        <w:autoSpaceDN w:val="0"/>
        <w:adjustRightInd w:val="0"/>
        <w:jc w:val="both"/>
        <w:rPr>
          <w:sz w:val="24"/>
          <w:szCs w:val="24"/>
          <w:lang w:val="bg-BG"/>
        </w:rPr>
      </w:pPr>
      <w:r w:rsidRPr="005F3102">
        <w:rPr>
          <w:sz w:val="24"/>
          <w:szCs w:val="24"/>
          <w:lang w:val="bg-BG"/>
        </w:rPr>
        <w:t>по отношение на обстоятелството по 2.3.1 и 2.3.2 (чл. 56, ал. 1, т. 1 и 2 от ЗОП) –</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5F3102" w:rsidRPr="005F3102" w:rsidRDefault="005F3102" w:rsidP="009B5A7A">
      <w:pPr>
        <w:widowControl w:val="0"/>
        <w:numPr>
          <w:ilvl w:val="0"/>
          <w:numId w:val="5"/>
        </w:numPr>
        <w:autoSpaceDE w:val="0"/>
        <w:autoSpaceDN w:val="0"/>
        <w:adjustRightInd w:val="0"/>
        <w:ind w:left="0" w:firstLine="426"/>
        <w:jc w:val="both"/>
        <w:rPr>
          <w:sz w:val="24"/>
          <w:szCs w:val="24"/>
          <w:lang w:val="bg-BG"/>
        </w:rPr>
      </w:pPr>
      <w:r w:rsidRPr="005F3102">
        <w:rPr>
          <w:sz w:val="24"/>
          <w:szCs w:val="24"/>
          <w:lang w:val="bg-BG"/>
        </w:rPr>
        <w:lastRenderedPageBreak/>
        <w:t>по отношение на обстоятелството по 2.3.3. (чл. 56, ал. 1, т. 3 от ЗОП) – документ от съответния компетентен орган за потвърждение на описаните обстоятелства.</w:t>
      </w:r>
    </w:p>
    <w:p w:rsidR="005F3102" w:rsidRPr="005F3102" w:rsidRDefault="005F3102" w:rsidP="005F3102">
      <w:pPr>
        <w:widowControl w:val="0"/>
        <w:autoSpaceDE w:val="0"/>
        <w:autoSpaceDN w:val="0"/>
        <w:adjustRightInd w:val="0"/>
        <w:jc w:val="both"/>
        <w:rPr>
          <w:sz w:val="24"/>
          <w:szCs w:val="24"/>
          <w:lang w:val="bg-BG" w:eastAsia="bg-BG"/>
        </w:rPr>
      </w:pP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В случай че предприетите от участника мерки са достатъчни, за да се гарантира неговата надеждност, </w:t>
      </w:r>
      <w:r w:rsidRPr="005F3102">
        <w:rPr>
          <w:sz w:val="24"/>
          <w:szCs w:val="24"/>
          <w:lang w:val="bg-BG" w:eastAsia="bg-BG"/>
        </w:rPr>
        <w:t>В</w:t>
      </w:r>
      <w:r w:rsidRPr="005F3102">
        <w:rPr>
          <w:sz w:val="24"/>
          <w:szCs w:val="24"/>
          <w:lang w:val="x-none" w:eastAsia="bg-BG"/>
        </w:rPr>
        <w:t>ъзложителят не го отстранява от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Мотивите за приемане или отхвърляне на предприетите </w:t>
      </w:r>
      <w:r w:rsidRPr="005F3102">
        <w:rPr>
          <w:sz w:val="24"/>
          <w:szCs w:val="24"/>
          <w:lang w:val="bg-BG" w:eastAsia="bg-BG"/>
        </w:rPr>
        <w:t>м</w:t>
      </w:r>
      <w:r w:rsidRPr="005F3102">
        <w:rPr>
          <w:sz w:val="24"/>
          <w:szCs w:val="24"/>
          <w:lang w:val="x-none" w:eastAsia="bg-BG"/>
        </w:rPr>
        <w:t>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bg-BG" w:eastAsia="bg-BG"/>
        </w:rPr>
        <w:t>У</w:t>
      </w:r>
      <w:r w:rsidRPr="005F3102">
        <w:rPr>
          <w:sz w:val="24"/>
          <w:szCs w:val="24"/>
          <w:lang w:val="x-none" w:eastAsia="bg-BG"/>
        </w:rPr>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w:t>
      </w:r>
      <w:r w:rsidRPr="005F3102">
        <w:rPr>
          <w:sz w:val="24"/>
          <w:szCs w:val="24"/>
          <w:lang w:val="bg-BG" w:eastAsia="bg-BG"/>
        </w:rPr>
        <w:t xml:space="preserve"> за представяне на мерки за доказване на надеждност </w:t>
      </w:r>
      <w:r w:rsidRPr="005F3102">
        <w:rPr>
          <w:sz w:val="24"/>
          <w:szCs w:val="24"/>
          <w:lang w:val="x-none" w:eastAsia="bg-BG"/>
        </w:rPr>
        <w:t xml:space="preserve"> за времето, определено с присъдата или акта.</w:t>
      </w:r>
    </w:p>
    <w:p w:rsidR="005F3102" w:rsidRPr="00CC32CC" w:rsidRDefault="005F3102" w:rsidP="00CC32CC">
      <w:pPr>
        <w:autoSpaceDE w:val="0"/>
        <w:autoSpaceDN w:val="0"/>
        <w:adjustRightInd w:val="0"/>
        <w:ind w:firstLine="480"/>
        <w:jc w:val="both"/>
        <w:rPr>
          <w:sz w:val="24"/>
          <w:szCs w:val="24"/>
          <w:lang w:val="bg-BG"/>
        </w:rPr>
      </w:pPr>
      <w:r w:rsidRPr="005F3102">
        <w:rPr>
          <w:sz w:val="24"/>
          <w:szCs w:val="24"/>
          <w:lang w:val="x-none" w:eastAsia="bg-BG"/>
        </w:rPr>
        <w:t xml:space="preserve"> </w:t>
      </w:r>
      <w:r w:rsidRPr="005F3102">
        <w:rPr>
          <w:sz w:val="24"/>
          <w:szCs w:val="24"/>
          <w:lang w:val="bg-BG" w:eastAsia="bg-BG"/>
        </w:rPr>
        <w:t xml:space="preserve">Когато преди подаване на офертата участник е предприел мерки за доказване на надеждност по </w:t>
      </w:r>
      <w:r w:rsidRPr="005F3102">
        <w:rPr>
          <w:b/>
          <w:sz w:val="24"/>
          <w:szCs w:val="24"/>
          <w:lang w:val="bg-BG" w:eastAsia="bg-BG"/>
        </w:rPr>
        <w:t>т. 2.3</w:t>
      </w:r>
      <w:r w:rsidRPr="005F3102">
        <w:rPr>
          <w:sz w:val="24"/>
          <w:szCs w:val="24"/>
          <w:lang w:val="bg-BG" w:eastAsia="bg-BG"/>
        </w:rPr>
        <w:t xml:space="preserve"> (чл. 56 от ЗОП), тези мерки се описват в ЕЕДОП в полето свързано със съответното обстоятелство.</w:t>
      </w: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2.4. </w:t>
      </w:r>
      <w:r w:rsidRPr="005F3102">
        <w:rPr>
          <w:b/>
          <w:sz w:val="24"/>
          <w:szCs w:val="24"/>
          <w:lang w:val="x-none" w:eastAsia="bg-BG"/>
        </w:rPr>
        <w:t>Прилагане на основанията за отстраняване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Възложителят отстранява от процедурата участник, за когото са налице основанията по </w:t>
      </w:r>
      <w:r w:rsidRPr="005F3102">
        <w:rPr>
          <w:b/>
          <w:sz w:val="24"/>
          <w:szCs w:val="24"/>
          <w:lang w:val="bg-BG" w:eastAsia="bg-BG"/>
        </w:rPr>
        <w:t>т.2.1</w:t>
      </w:r>
      <w:r w:rsidRPr="005F3102">
        <w:rPr>
          <w:b/>
          <w:sz w:val="24"/>
          <w:szCs w:val="24"/>
          <w:lang w:val="x-none" w:eastAsia="bg-BG"/>
        </w:rPr>
        <w:t>,</w:t>
      </w:r>
      <w:r w:rsidRPr="005F3102">
        <w:rPr>
          <w:sz w:val="24"/>
          <w:szCs w:val="24"/>
          <w:lang w:val="x-none" w:eastAsia="bg-BG"/>
        </w:rPr>
        <w:t xml:space="preserve"> възникнали преди или по време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Възложителят отстранява и </w:t>
      </w:r>
      <w:r w:rsidRPr="005F3102">
        <w:rPr>
          <w:sz w:val="24"/>
          <w:szCs w:val="24"/>
          <w:lang w:val="x-none" w:eastAsia="bg-BG"/>
        </w:rPr>
        <w:t>участник в процедурата</w:t>
      </w:r>
      <w:r w:rsidRPr="005F3102">
        <w:rPr>
          <w:sz w:val="24"/>
          <w:szCs w:val="24"/>
          <w:lang w:val="bg-BG" w:eastAsia="bg-BG"/>
        </w:rPr>
        <w:t xml:space="preserve">, който е </w:t>
      </w:r>
      <w:r w:rsidRPr="005F3102">
        <w:rPr>
          <w:sz w:val="24"/>
          <w:szCs w:val="24"/>
          <w:lang w:val="x-none" w:eastAsia="bg-BG"/>
        </w:rPr>
        <w:t>обединение от физически и/или юридически лица и за член на обединението е налице някое от основанията за отстраняване</w:t>
      </w:r>
      <w:r w:rsidRPr="005F3102">
        <w:rPr>
          <w:sz w:val="24"/>
          <w:szCs w:val="24"/>
          <w:lang w:val="bg-BG" w:eastAsia="bg-BG"/>
        </w:rPr>
        <w:t xml:space="preserve"> по </w:t>
      </w:r>
      <w:r w:rsidRPr="005F3102">
        <w:rPr>
          <w:b/>
          <w:sz w:val="24"/>
          <w:szCs w:val="24"/>
          <w:lang w:val="bg-BG" w:eastAsia="bg-BG"/>
        </w:rPr>
        <w:t>т.2.1</w:t>
      </w:r>
      <w:r w:rsidRPr="005F3102">
        <w:rPr>
          <w:b/>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Основанията за отстраняване се прилагат до изтичане на следните срокове: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 xml:space="preserve"> пет години от влизането в сила на присъдата – по отношение на обстоятелства по </w:t>
      </w:r>
      <w:r w:rsidRPr="005F3102">
        <w:rPr>
          <w:b/>
          <w:sz w:val="24"/>
          <w:szCs w:val="24"/>
          <w:lang w:val="bg-BG" w:eastAsia="bg-BG"/>
        </w:rPr>
        <w:t>т. 2.1.</w:t>
      </w:r>
      <w:r w:rsidRPr="005F3102">
        <w:rPr>
          <w:b/>
          <w:sz w:val="24"/>
          <w:szCs w:val="24"/>
          <w:lang w:val="x-none" w:eastAsia="bg-BG"/>
        </w:rPr>
        <w:t xml:space="preserve">1 и </w:t>
      </w:r>
      <w:r w:rsidRPr="005F3102">
        <w:rPr>
          <w:b/>
          <w:sz w:val="24"/>
          <w:szCs w:val="24"/>
          <w:lang w:val="bg-BG" w:eastAsia="bg-BG"/>
        </w:rPr>
        <w:t>т. 2.1.</w:t>
      </w:r>
      <w:r w:rsidRPr="005F3102">
        <w:rPr>
          <w:b/>
          <w:sz w:val="24"/>
          <w:szCs w:val="24"/>
          <w:lang w:val="x-none" w:eastAsia="bg-BG"/>
        </w:rPr>
        <w:t>2</w:t>
      </w:r>
      <w:r w:rsidRPr="005F3102">
        <w:rPr>
          <w:sz w:val="24"/>
          <w:szCs w:val="24"/>
          <w:lang w:val="x-none" w:eastAsia="bg-BG"/>
        </w:rPr>
        <w:t>, освен ако в присъдата е посочен друг срок;</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w:t>
      </w:r>
      <w:r w:rsidRPr="005F3102">
        <w:rPr>
          <w:sz w:val="24"/>
          <w:szCs w:val="24"/>
          <w:lang w:val="x-none" w:eastAsia="bg-BG"/>
        </w:rPr>
        <w:t xml:space="preserve"> три години от датата на настъпване на обстоятелствата по </w:t>
      </w:r>
      <w:r w:rsidRPr="005F3102">
        <w:rPr>
          <w:b/>
          <w:sz w:val="24"/>
          <w:szCs w:val="24"/>
          <w:lang w:val="bg-BG" w:eastAsia="bg-BG"/>
        </w:rPr>
        <w:t>т. 2.1.</w:t>
      </w:r>
      <w:r w:rsidRPr="005F3102">
        <w:rPr>
          <w:b/>
          <w:sz w:val="24"/>
          <w:szCs w:val="24"/>
          <w:lang w:val="x-none" w:eastAsia="bg-BG"/>
        </w:rPr>
        <w:t>5, буква "а"</w:t>
      </w:r>
      <w:r w:rsidRPr="005F3102">
        <w:rPr>
          <w:b/>
          <w:sz w:val="24"/>
          <w:szCs w:val="24"/>
          <w:lang w:val="bg-BG" w:eastAsia="bg-BG"/>
        </w:rPr>
        <w:t xml:space="preserve">, </w:t>
      </w:r>
      <w:r w:rsidRPr="005F3102">
        <w:rPr>
          <w:b/>
          <w:sz w:val="24"/>
          <w:szCs w:val="24"/>
          <w:lang w:val="x-none" w:eastAsia="bg-BG"/>
        </w:rPr>
        <w:t>т.</w:t>
      </w:r>
      <w:r w:rsidRPr="005F3102">
        <w:rPr>
          <w:b/>
          <w:sz w:val="24"/>
          <w:szCs w:val="24"/>
          <w:lang w:val="bg-BG" w:eastAsia="bg-BG"/>
        </w:rPr>
        <w:t>2.1.</w:t>
      </w:r>
      <w:r w:rsidRPr="005F3102">
        <w:rPr>
          <w:b/>
          <w:sz w:val="24"/>
          <w:szCs w:val="24"/>
          <w:lang w:val="x-none" w:eastAsia="bg-BG"/>
        </w:rPr>
        <w:t>6</w:t>
      </w:r>
      <w:r w:rsidRPr="005F3102">
        <w:rPr>
          <w:b/>
          <w:sz w:val="24"/>
          <w:szCs w:val="24"/>
          <w:lang w:val="bg-BG" w:eastAsia="bg-BG"/>
        </w:rPr>
        <w:t>, т. 2.1.9, т. 2.1.10, т. 2.1.11 и т. 2.1.12</w:t>
      </w:r>
      <w:r w:rsidRPr="005F3102">
        <w:rPr>
          <w:sz w:val="24"/>
          <w:szCs w:val="24"/>
          <w:lang w:val="x-none" w:eastAsia="bg-BG"/>
        </w:rPr>
        <w:t>, освен ако в акта, с който е установено обстоятелството, е посочен друг срок.</w:t>
      </w:r>
    </w:p>
    <w:p w:rsidR="005F3102" w:rsidRPr="00CC32CC" w:rsidRDefault="005F3102" w:rsidP="00CC32CC">
      <w:pPr>
        <w:widowControl w:val="0"/>
        <w:autoSpaceDE w:val="0"/>
        <w:autoSpaceDN w:val="0"/>
        <w:adjustRightInd w:val="0"/>
        <w:jc w:val="both"/>
        <w:rPr>
          <w:sz w:val="24"/>
          <w:szCs w:val="24"/>
          <w:lang w:val="bg-BG" w:eastAsia="bg-BG"/>
        </w:rPr>
      </w:pPr>
      <w:r w:rsidRPr="005F3102">
        <w:rPr>
          <w:sz w:val="24"/>
          <w:szCs w:val="24"/>
          <w:lang w:val="x-none" w:eastAsia="bg-BG"/>
        </w:rPr>
        <w:t xml:space="preserve">В случай на отстраняване по </w:t>
      </w:r>
      <w:r w:rsidRPr="005F3102">
        <w:rPr>
          <w:b/>
          <w:sz w:val="24"/>
          <w:szCs w:val="24"/>
          <w:lang w:val="bg-BG" w:eastAsia="bg-BG"/>
        </w:rPr>
        <w:t>т.2.1</w:t>
      </w:r>
      <w:r w:rsidRPr="005F3102">
        <w:rPr>
          <w:sz w:val="24"/>
          <w:szCs w:val="24"/>
          <w:lang w:val="x-none" w:eastAsia="bg-BG"/>
        </w:rPr>
        <w:t xml:space="preserve"> </w:t>
      </w:r>
      <w:r w:rsidRPr="005F3102">
        <w:rPr>
          <w:sz w:val="24"/>
          <w:szCs w:val="24"/>
          <w:lang w:val="bg-BG" w:eastAsia="bg-BG"/>
        </w:rPr>
        <w:t>В</w:t>
      </w:r>
      <w:r w:rsidRPr="005F3102">
        <w:rPr>
          <w:sz w:val="24"/>
          <w:szCs w:val="24"/>
          <w:lang w:val="x-none" w:eastAsia="bg-BG"/>
        </w:rPr>
        <w:t>ъзложителят осигур</w:t>
      </w:r>
      <w:r w:rsidRPr="005F3102">
        <w:rPr>
          <w:sz w:val="24"/>
          <w:szCs w:val="24"/>
          <w:lang w:val="bg-BG" w:eastAsia="bg-BG"/>
        </w:rPr>
        <w:t>ява</w:t>
      </w:r>
      <w:r w:rsidRPr="005F3102">
        <w:rPr>
          <w:sz w:val="24"/>
          <w:szCs w:val="24"/>
          <w:lang w:val="x-none" w:eastAsia="bg-BG"/>
        </w:rPr>
        <w:t xml:space="preserve"> доказателства за наличие на основания за отстраняване.</w:t>
      </w: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2.5. </w:t>
      </w:r>
      <w:r w:rsidRPr="005F3102">
        <w:rPr>
          <w:b/>
          <w:sz w:val="24"/>
          <w:szCs w:val="24"/>
          <w:lang w:val="x-none" w:eastAsia="bg-BG"/>
        </w:rPr>
        <w:t>Доказване липсата на основания за отстраняване</w:t>
      </w:r>
    </w:p>
    <w:p w:rsidR="005F3102" w:rsidRPr="00CC32CC" w:rsidRDefault="005F3102" w:rsidP="00CC32CC">
      <w:pPr>
        <w:widowControl w:val="0"/>
        <w:autoSpaceDE w:val="0"/>
        <w:autoSpaceDN w:val="0"/>
        <w:adjustRightInd w:val="0"/>
        <w:jc w:val="both"/>
        <w:rPr>
          <w:sz w:val="24"/>
          <w:szCs w:val="24"/>
          <w:lang w:val="bg-BG" w:eastAsia="bg-BG"/>
        </w:rPr>
      </w:pPr>
      <w:r w:rsidRPr="005F3102">
        <w:rPr>
          <w:b/>
          <w:bCs/>
          <w:sz w:val="24"/>
          <w:szCs w:val="24"/>
          <w:lang w:val="x-none" w:eastAsia="bg-BG"/>
        </w:rPr>
        <w:t xml:space="preserve"> </w:t>
      </w:r>
      <w:r w:rsidRPr="005F3102">
        <w:rPr>
          <w:b/>
          <w:bCs/>
          <w:sz w:val="24"/>
          <w:szCs w:val="24"/>
          <w:lang w:val="bg-BG" w:eastAsia="bg-BG"/>
        </w:rPr>
        <w:t xml:space="preserve"> </w:t>
      </w:r>
      <w:r w:rsidRPr="005F3102">
        <w:rPr>
          <w:sz w:val="24"/>
          <w:szCs w:val="24"/>
          <w:lang w:val="x-none" w:eastAsia="bg-BG"/>
        </w:rPr>
        <w:t>За доказване на липсата на основания за отстраняване участникът, избран за изпълнител, представя</w:t>
      </w:r>
      <w:r w:rsidRPr="005F3102">
        <w:rPr>
          <w:sz w:val="24"/>
          <w:szCs w:val="24"/>
          <w:lang w:val="bg-BG" w:eastAsia="bg-BG"/>
        </w:rPr>
        <w:t>, необходимите документи съгласно чл. 58 от ЗОП и настоящата документация.</w:t>
      </w:r>
    </w:p>
    <w:p w:rsidR="00B32495" w:rsidRPr="002D0335" w:rsidRDefault="00B32495" w:rsidP="00B32495">
      <w:pPr>
        <w:jc w:val="both"/>
        <w:rPr>
          <w:b/>
          <w:sz w:val="24"/>
          <w:szCs w:val="24"/>
          <w:lang w:val="bg-BG"/>
        </w:rPr>
      </w:pPr>
      <w:r w:rsidRPr="00F35699">
        <w:rPr>
          <w:b/>
          <w:sz w:val="24"/>
          <w:szCs w:val="24"/>
          <w:lang w:val="bg-BG"/>
        </w:rPr>
        <w:t xml:space="preserve">3. </w:t>
      </w:r>
      <w:bookmarkStart w:id="2" w:name="OLE_LINK481"/>
      <w:bookmarkStart w:id="3" w:name="OLE_LINK482"/>
      <w:r>
        <w:rPr>
          <w:b/>
          <w:sz w:val="24"/>
          <w:szCs w:val="24"/>
          <w:lang w:val="bg-BG"/>
        </w:rPr>
        <w:t>К</w:t>
      </w:r>
      <w:r w:rsidRPr="002D0335">
        <w:rPr>
          <w:b/>
          <w:sz w:val="24"/>
          <w:szCs w:val="24"/>
          <w:lang w:val="bg-BG"/>
        </w:rPr>
        <w:t>ритерии за подбор</w:t>
      </w:r>
    </w:p>
    <w:bookmarkEnd w:id="2"/>
    <w:bookmarkEnd w:id="3"/>
    <w:p w:rsidR="00B32495" w:rsidRPr="002D0335" w:rsidRDefault="00B32495" w:rsidP="00B32495">
      <w:pPr>
        <w:widowControl w:val="0"/>
        <w:autoSpaceDE w:val="0"/>
        <w:autoSpaceDN w:val="0"/>
        <w:adjustRightInd w:val="0"/>
        <w:ind w:right="-23"/>
        <w:jc w:val="both"/>
        <w:rPr>
          <w:b/>
          <w:sz w:val="24"/>
          <w:szCs w:val="24"/>
          <w:lang w:val="bg-BG"/>
        </w:rPr>
      </w:pPr>
      <w:r>
        <w:rPr>
          <w:b/>
          <w:sz w:val="24"/>
          <w:szCs w:val="24"/>
          <w:lang w:val="bg-BG"/>
        </w:rPr>
        <w:t xml:space="preserve">3.1. </w:t>
      </w:r>
      <w:r w:rsidRPr="002D0335">
        <w:rPr>
          <w:sz w:val="24"/>
          <w:szCs w:val="24"/>
          <w:lang w:val="bg-BG"/>
        </w:rPr>
        <w:t>Годност (правоспособност) за упражняване на професионална дейност:</w:t>
      </w:r>
    </w:p>
    <w:p w:rsidR="00B32495" w:rsidRPr="002D0335" w:rsidRDefault="00B32495" w:rsidP="00B32495">
      <w:pPr>
        <w:widowControl w:val="0"/>
        <w:autoSpaceDE w:val="0"/>
        <w:autoSpaceDN w:val="0"/>
        <w:adjustRightInd w:val="0"/>
        <w:ind w:left="567"/>
        <w:jc w:val="both"/>
        <w:rPr>
          <w:sz w:val="24"/>
          <w:szCs w:val="24"/>
          <w:lang w:val="bg-BG"/>
        </w:rPr>
      </w:pPr>
      <w:r w:rsidRPr="002D0335">
        <w:rPr>
          <w:sz w:val="24"/>
          <w:szCs w:val="24"/>
          <w:lang w:val="bg-BG"/>
        </w:rPr>
        <w:t>-</w:t>
      </w:r>
      <w:r w:rsidRPr="002D0335">
        <w:rPr>
          <w:sz w:val="24"/>
          <w:szCs w:val="24"/>
          <w:lang w:val="bg-BG"/>
        </w:rPr>
        <w:tab/>
        <w:t>не се изисква</w:t>
      </w:r>
    </w:p>
    <w:p w:rsidR="00B32495" w:rsidRPr="002D0335" w:rsidRDefault="00B32495" w:rsidP="00B32495">
      <w:pPr>
        <w:pStyle w:val="ListParagraph"/>
        <w:widowControl w:val="0"/>
        <w:numPr>
          <w:ilvl w:val="1"/>
          <w:numId w:val="11"/>
        </w:numPr>
        <w:autoSpaceDE w:val="0"/>
        <w:autoSpaceDN w:val="0"/>
        <w:adjustRightInd w:val="0"/>
        <w:jc w:val="both"/>
        <w:rPr>
          <w:sz w:val="24"/>
          <w:szCs w:val="24"/>
          <w:lang w:val="bg-BG"/>
        </w:rPr>
      </w:pPr>
      <w:bookmarkStart w:id="4" w:name="OLE_LINK450"/>
      <w:bookmarkStart w:id="5" w:name="OLE_LINK451"/>
      <w:bookmarkStart w:id="6" w:name="OLE_LINK452"/>
      <w:r>
        <w:rPr>
          <w:sz w:val="24"/>
          <w:szCs w:val="24"/>
          <w:lang w:val="bg-BG"/>
        </w:rPr>
        <w:t xml:space="preserve"> </w:t>
      </w:r>
      <w:r w:rsidRPr="002D0335">
        <w:rPr>
          <w:sz w:val="24"/>
          <w:szCs w:val="24"/>
          <w:lang w:val="bg-BG"/>
        </w:rPr>
        <w:t>Икономическо и финансово състояние</w:t>
      </w:r>
      <w:bookmarkEnd w:id="4"/>
      <w:bookmarkEnd w:id="5"/>
      <w:bookmarkEnd w:id="6"/>
      <w:r w:rsidRPr="002D0335">
        <w:rPr>
          <w:sz w:val="24"/>
          <w:szCs w:val="24"/>
          <w:lang w:val="bg-BG"/>
        </w:rPr>
        <w:t xml:space="preserve"> на участниците. </w:t>
      </w:r>
    </w:p>
    <w:p w:rsidR="00B32495" w:rsidRPr="00B32495" w:rsidRDefault="00B32495" w:rsidP="00B32495">
      <w:pPr>
        <w:widowControl w:val="0"/>
        <w:autoSpaceDE w:val="0"/>
        <w:autoSpaceDN w:val="0"/>
        <w:adjustRightInd w:val="0"/>
        <w:ind w:left="567"/>
        <w:jc w:val="both"/>
        <w:rPr>
          <w:sz w:val="24"/>
          <w:szCs w:val="24"/>
          <w:lang w:val="bg-BG"/>
        </w:rPr>
      </w:pPr>
      <w:bookmarkStart w:id="7" w:name="OLE_LINK453"/>
      <w:bookmarkStart w:id="8" w:name="OLE_LINK454"/>
      <w:bookmarkStart w:id="9" w:name="OLE_LINK455"/>
      <w:r w:rsidRPr="002D0335">
        <w:rPr>
          <w:sz w:val="24"/>
          <w:szCs w:val="24"/>
          <w:lang w:val="bg-BG"/>
        </w:rPr>
        <w:t>-</w:t>
      </w:r>
      <w:r w:rsidRPr="002D0335">
        <w:rPr>
          <w:sz w:val="24"/>
          <w:szCs w:val="24"/>
          <w:lang w:val="bg-BG"/>
        </w:rPr>
        <w:tab/>
        <w:t>не се изисква</w:t>
      </w:r>
    </w:p>
    <w:p w:rsidR="00B32495" w:rsidRPr="0088323F" w:rsidRDefault="00B32495" w:rsidP="00B32495">
      <w:pPr>
        <w:pStyle w:val="ListParagraph"/>
        <w:numPr>
          <w:ilvl w:val="1"/>
          <w:numId w:val="11"/>
        </w:numPr>
        <w:shd w:val="clear" w:color="auto" w:fill="FFFFFF"/>
        <w:spacing w:line="276" w:lineRule="auto"/>
        <w:jc w:val="both"/>
        <w:rPr>
          <w:b/>
          <w:bCs/>
          <w:sz w:val="24"/>
          <w:szCs w:val="24"/>
          <w:lang w:val="en-AU" w:eastAsia="bg-BG"/>
        </w:rPr>
      </w:pPr>
      <w:r>
        <w:rPr>
          <w:sz w:val="24"/>
          <w:szCs w:val="24"/>
          <w:lang w:val="bg-BG"/>
        </w:rPr>
        <w:t xml:space="preserve"> </w:t>
      </w:r>
      <w:r w:rsidRPr="0088323F">
        <w:rPr>
          <w:sz w:val="24"/>
          <w:szCs w:val="24"/>
          <w:lang w:val="bg-BG"/>
        </w:rPr>
        <w:t>Технически и професионални способности</w:t>
      </w:r>
      <w:bookmarkEnd w:id="7"/>
      <w:bookmarkEnd w:id="8"/>
      <w:bookmarkEnd w:id="9"/>
      <w:r w:rsidRPr="0088323F">
        <w:rPr>
          <w:sz w:val="24"/>
          <w:szCs w:val="24"/>
          <w:lang w:val="bg-BG"/>
        </w:rPr>
        <w:t xml:space="preserve">  </w:t>
      </w:r>
    </w:p>
    <w:p w:rsidR="00B32495" w:rsidRPr="00B32495" w:rsidRDefault="00B32495" w:rsidP="00B32495">
      <w:pPr>
        <w:pStyle w:val="ListParagraph"/>
        <w:shd w:val="clear" w:color="auto" w:fill="FFFFFF"/>
        <w:ind w:left="360"/>
        <w:jc w:val="both"/>
        <w:rPr>
          <w:bCs/>
          <w:sz w:val="24"/>
          <w:szCs w:val="24"/>
          <w:lang w:val="bg-BG" w:eastAsia="bg-BG"/>
        </w:rPr>
      </w:pPr>
      <w:r w:rsidRPr="00B32495">
        <w:rPr>
          <w:bCs/>
          <w:sz w:val="24"/>
          <w:szCs w:val="24"/>
          <w:lang w:val="bg-BG" w:eastAsia="bg-BG"/>
        </w:rPr>
        <w:t xml:space="preserve">  </w:t>
      </w:r>
    </w:p>
    <w:p w:rsidR="00CC32CC" w:rsidRPr="00A24E11" w:rsidRDefault="00CC32CC" w:rsidP="00CC32CC">
      <w:pPr>
        <w:ind w:right="61"/>
        <w:jc w:val="both"/>
        <w:rPr>
          <w:b/>
          <w:color w:val="FF0000"/>
          <w:sz w:val="24"/>
          <w:szCs w:val="24"/>
          <w:lang w:val="bg-BG"/>
        </w:rPr>
      </w:pPr>
      <w:r w:rsidRPr="00A24E11">
        <w:rPr>
          <w:b/>
          <w:sz w:val="24"/>
          <w:szCs w:val="24"/>
          <w:lang w:val="bg-BG"/>
        </w:rPr>
        <w:t xml:space="preserve">Участникът следва през последните 3 (три) години, считано </w:t>
      </w:r>
      <w:r w:rsidRPr="00A24E11">
        <w:rPr>
          <w:b/>
          <w:i/>
          <w:sz w:val="24"/>
          <w:szCs w:val="24"/>
          <w:lang w:val="bg-BG"/>
        </w:rPr>
        <w:t>от датата на подаване на офертата</w:t>
      </w:r>
      <w:r w:rsidRPr="00A24E11">
        <w:rPr>
          <w:b/>
          <w:sz w:val="24"/>
          <w:szCs w:val="24"/>
          <w:lang w:val="bg-BG"/>
        </w:rPr>
        <w:t xml:space="preserve"> да е извършил доставка</w:t>
      </w:r>
      <w:r w:rsidR="00C50930" w:rsidRPr="00A24E11">
        <w:rPr>
          <w:b/>
          <w:sz w:val="24"/>
          <w:szCs w:val="24"/>
          <w:lang w:val="bg-BG"/>
        </w:rPr>
        <w:t>/и</w:t>
      </w:r>
      <w:r w:rsidRPr="00A24E11">
        <w:rPr>
          <w:b/>
          <w:sz w:val="24"/>
          <w:szCs w:val="24"/>
          <w:lang w:val="bg-BG"/>
        </w:rPr>
        <w:t>, идентична</w:t>
      </w:r>
      <w:r w:rsidR="00C50930" w:rsidRPr="00A24E11">
        <w:rPr>
          <w:b/>
          <w:sz w:val="24"/>
          <w:szCs w:val="24"/>
          <w:lang w:val="bg-BG"/>
        </w:rPr>
        <w:t>/и</w:t>
      </w:r>
      <w:r w:rsidRPr="00A24E11">
        <w:rPr>
          <w:b/>
          <w:sz w:val="24"/>
          <w:szCs w:val="24"/>
          <w:lang w:val="bg-BG"/>
        </w:rPr>
        <w:t xml:space="preserve"> или сходна</w:t>
      </w:r>
      <w:r w:rsidR="00C50930" w:rsidRPr="00A24E11">
        <w:rPr>
          <w:b/>
          <w:sz w:val="24"/>
          <w:szCs w:val="24"/>
          <w:lang w:val="bg-BG"/>
        </w:rPr>
        <w:t>/и</w:t>
      </w:r>
      <w:r w:rsidRPr="00A24E11">
        <w:rPr>
          <w:b/>
          <w:sz w:val="24"/>
          <w:szCs w:val="24"/>
          <w:lang w:val="bg-BG"/>
        </w:rPr>
        <w:t xml:space="preserve"> с предмета и обема на поръчката.</w:t>
      </w:r>
      <w:r w:rsidR="00C50930" w:rsidRPr="00A24E11">
        <w:rPr>
          <w:b/>
          <w:sz w:val="24"/>
          <w:szCs w:val="24"/>
          <w:lang w:val="bg-BG"/>
        </w:rPr>
        <w:t xml:space="preserve"> </w:t>
      </w:r>
    </w:p>
    <w:p w:rsidR="00CC32CC" w:rsidRPr="00A24E11" w:rsidRDefault="00CC32CC" w:rsidP="00CC32CC">
      <w:pPr>
        <w:ind w:right="61"/>
        <w:jc w:val="both"/>
        <w:rPr>
          <w:b/>
          <w:sz w:val="24"/>
          <w:szCs w:val="24"/>
          <w:lang w:val="bg-BG"/>
        </w:rPr>
      </w:pPr>
    </w:p>
    <w:p w:rsidR="00CC32CC" w:rsidRPr="00A24E11" w:rsidRDefault="00CC32CC" w:rsidP="00CC32CC">
      <w:pPr>
        <w:ind w:right="61"/>
        <w:jc w:val="both"/>
        <w:rPr>
          <w:b/>
          <w:i/>
          <w:sz w:val="24"/>
          <w:szCs w:val="24"/>
          <w:lang w:val="bg-BG"/>
        </w:rPr>
      </w:pPr>
      <w:r w:rsidRPr="00A24E11">
        <w:rPr>
          <w:b/>
          <w:i/>
          <w:sz w:val="24"/>
          <w:szCs w:val="24"/>
          <w:u w:val="single"/>
          <w:lang w:val="bg-BG"/>
        </w:rPr>
        <w:t>За „доставка</w:t>
      </w:r>
      <w:r w:rsidR="00C50930" w:rsidRPr="00A24E11">
        <w:rPr>
          <w:b/>
          <w:i/>
          <w:sz w:val="24"/>
          <w:szCs w:val="24"/>
          <w:u w:val="single"/>
          <w:lang w:val="bg-BG"/>
        </w:rPr>
        <w:t>/и</w:t>
      </w:r>
      <w:r w:rsidRPr="00A24E11">
        <w:rPr>
          <w:b/>
          <w:i/>
          <w:sz w:val="24"/>
          <w:szCs w:val="24"/>
          <w:u w:val="single"/>
          <w:lang w:val="bg-BG"/>
        </w:rPr>
        <w:t>, сходна</w:t>
      </w:r>
      <w:r w:rsidR="00C50930" w:rsidRPr="00A24E11">
        <w:rPr>
          <w:b/>
          <w:i/>
          <w:sz w:val="24"/>
          <w:szCs w:val="24"/>
          <w:u w:val="single"/>
          <w:lang w:val="bg-BG"/>
        </w:rPr>
        <w:t>/и</w:t>
      </w:r>
      <w:r w:rsidRPr="00A24E11">
        <w:rPr>
          <w:b/>
          <w:i/>
          <w:sz w:val="24"/>
          <w:szCs w:val="24"/>
          <w:u w:val="single"/>
          <w:lang w:val="bg-BG"/>
        </w:rPr>
        <w:t xml:space="preserve"> с предмета и обема на поръчката”, възложителят ще приема доставка</w:t>
      </w:r>
      <w:r w:rsidR="00C50930" w:rsidRPr="00A24E11">
        <w:rPr>
          <w:b/>
          <w:i/>
          <w:sz w:val="24"/>
          <w:szCs w:val="24"/>
          <w:u w:val="single"/>
          <w:lang w:val="bg-BG"/>
        </w:rPr>
        <w:t>/и</w:t>
      </w:r>
      <w:r w:rsidRPr="00A24E11">
        <w:rPr>
          <w:b/>
          <w:i/>
          <w:sz w:val="24"/>
          <w:szCs w:val="24"/>
          <w:u w:val="single"/>
          <w:lang w:val="bg-BG"/>
        </w:rPr>
        <w:t xml:space="preserve"> на минимум две нови </w:t>
      </w:r>
      <w:r w:rsidRPr="00A24E11">
        <w:rPr>
          <w:b/>
          <w:bCs/>
          <w:i/>
          <w:sz w:val="24"/>
          <w:szCs w:val="24"/>
          <w:u w:val="single"/>
          <w:lang w:val="bg-BG"/>
        </w:rPr>
        <w:t>моторни превозни средства.</w:t>
      </w:r>
    </w:p>
    <w:p w:rsidR="00CC32CC" w:rsidRPr="00CC32CC" w:rsidRDefault="00CC32CC" w:rsidP="00CC32CC">
      <w:pPr>
        <w:ind w:right="61"/>
        <w:jc w:val="both"/>
        <w:rPr>
          <w:b/>
          <w:i/>
          <w:sz w:val="24"/>
          <w:szCs w:val="24"/>
        </w:rPr>
      </w:pPr>
    </w:p>
    <w:p w:rsidR="00CC32CC" w:rsidRPr="00CC32CC" w:rsidRDefault="00CC32CC" w:rsidP="00CC32CC">
      <w:pPr>
        <w:ind w:right="61"/>
        <w:jc w:val="both"/>
        <w:rPr>
          <w:b/>
          <w:i/>
          <w:sz w:val="24"/>
          <w:szCs w:val="24"/>
        </w:rPr>
      </w:pPr>
      <w:r w:rsidRPr="00CC32CC">
        <w:rPr>
          <w:b/>
          <w:i/>
          <w:sz w:val="24"/>
          <w:szCs w:val="24"/>
          <w:lang w:val="bg-BG"/>
        </w:rPr>
        <w:t>Минималното изискване се посочва</w:t>
      </w:r>
      <w:r w:rsidRPr="00CC32CC">
        <w:rPr>
          <w:b/>
          <w:i/>
          <w:sz w:val="24"/>
          <w:szCs w:val="24"/>
        </w:rPr>
        <w:t>/</w:t>
      </w:r>
      <w:r w:rsidRPr="00CC32CC">
        <w:rPr>
          <w:b/>
          <w:i/>
          <w:sz w:val="24"/>
          <w:szCs w:val="24"/>
          <w:lang w:val="bg-BG"/>
        </w:rPr>
        <w:t xml:space="preserve">декларира, съгласно Част </w:t>
      </w:r>
      <w:r w:rsidRPr="00CC32CC">
        <w:rPr>
          <w:b/>
          <w:i/>
          <w:sz w:val="24"/>
          <w:szCs w:val="24"/>
        </w:rPr>
        <w:t>IV</w:t>
      </w:r>
      <w:r>
        <w:rPr>
          <w:b/>
          <w:i/>
          <w:sz w:val="24"/>
          <w:szCs w:val="24"/>
          <w:lang w:val="bg-BG"/>
        </w:rPr>
        <w:t>, Раздел В</w:t>
      </w:r>
      <w:r w:rsidRPr="00CC32CC">
        <w:rPr>
          <w:b/>
          <w:i/>
          <w:sz w:val="24"/>
          <w:szCs w:val="24"/>
          <w:lang w:val="bg-BG"/>
        </w:rPr>
        <w:t xml:space="preserve"> от ЕЕДОП; </w:t>
      </w:r>
    </w:p>
    <w:p w:rsidR="00CC32CC" w:rsidRPr="00CC32CC" w:rsidRDefault="00CC32CC" w:rsidP="00CC32CC">
      <w:pPr>
        <w:ind w:right="61"/>
        <w:jc w:val="both"/>
        <w:rPr>
          <w:sz w:val="24"/>
          <w:szCs w:val="24"/>
          <w:lang w:val="x-none"/>
        </w:rPr>
      </w:pPr>
      <w:r w:rsidRPr="00CC32CC">
        <w:rPr>
          <w:b/>
          <w:i/>
          <w:sz w:val="24"/>
          <w:szCs w:val="24"/>
          <w:lang w:val="bg-BG"/>
        </w:rPr>
        <w:lastRenderedPageBreak/>
        <w:t xml:space="preserve">Минималното изискване се доказва при подписване на договора за изпълнение </w:t>
      </w:r>
      <w:r w:rsidRPr="00CC32CC">
        <w:rPr>
          <w:b/>
          <w:sz w:val="24"/>
          <w:szCs w:val="24"/>
          <w:lang w:val="x-none"/>
        </w:rPr>
        <w:t>с</w:t>
      </w:r>
      <w:r w:rsidRPr="00CC32CC">
        <w:rPr>
          <w:b/>
          <w:sz w:val="24"/>
          <w:szCs w:val="24"/>
          <w:lang w:val="bg-BG"/>
        </w:rPr>
        <w:t xml:space="preserve">ъс Списък на доставките, идентични или сходни с предмета на поръчката – </w:t>
      </w:r>
      <w:r w:rsidRPr="00CC32CC">
        <w:rPr>
          <w:b/>
          <w:i/>
          <w:sz w:val="24"/>
          <w:szCs w:val="24"/>
          <w:lang w:val="bg-BG"/>
        </w:rPr>
        <w:t>/</w:t>
      </w:r>
      <w:r w:rsidRPr="00CC32CC">
        <w:rPr>
          <w:b/>
          <w:i/>
          <w:sz w:val="24"/>
          <w:szCs w:val="24"/>
          <w:u w:val="single"/>
          <w:lang w:val="bg-BG"/>
        </w:rPr>
        <w:t xml:space="preserve">Образец № </w:t>
      </w:r>
      <w:r w:rsidRPr="00CC32CC">
        <w:rPr>
          <w:b/>
          <w:i/>
          <w:sz w:val="24"/>
          <w:szCs w:val="24"/>
          <w:u w:val="single"/>
        </w:rPr>
        <w:t>7</w:t>
      </w:r>
      <w:r w:rsidRPr="00CC32CC">
        <w:rPr>
          <w:b/>
          <w:i/>
          <w:sz w:val="24"/>
          <w:szCs w:val="24"/>
          <w:lang w:val="bg-BG"/>
        </w:rPr>
        <w:t>/</w:t>
      </w:r>
      <w:r w:rsidRPr="00CC32CC">
        <w:rPr>
          <w:b/>
          <w:sz w:val="24"/>
          <w:szCs w:val="24"/>
          <w:lang w:val="bg-BG"/>
        </w:rPr>
        <w:t xml:space="preserve">, с посочване на </w:t>
      </w:r>
      <w:r w:rsidRPr="00CC32CC">
        <w:rPr>
          <w:b/>
          <w:sz w:val="24"/>
          <w:szCs w:val="24"/>
          <w:lang w:val="x-none"/>
        </w:rPr>
        <w:t>стойност</w:t>
      </w:r>
      <w:r w:rsidRPr="00CC32CC">
        <w:rPr>
          <w:b/>
          <w:sz w:val="24"/>
          <w:szCs w:val="24"/>
          <w:lang w:val="bg-BG"/>
        </w:rPr>
        <w:t>ите</w:t>
      </w:r>
      <w:r w:rsidRPr="00CC32CC">
        <w:rPr>
          <w:b/>
          <w:sz w:val="24"/>
          <w:szCs w:val="24"/>
          <w:lang w:val="x-none"/>
        </w:rPr>
        <w:t>, дат</w:t>
      </w:r>
      <w:r w:rsidRPr="00CC32CC">
        <w:rPr>
          <w:b/>
          <w:sz w:val="24"/>
          <w:szCs w:val="24"/>
          <w:lang w:val="bg-BG"/>
        </w:rPr>
        <w:t>ите и получателите, заедно с доказателство за извършената доставка.</w:t>
      </w:r>
      <w:r w:rsidRPr="00CC32CC">
        <w:rPr>
          <w:b/>
          <w:i/>
          <w:sz w:val="24"/>
          <w:szCs w:val="24"/>
          <w:lang w:val="bg-BG"/>
        </w:rPr>
        <w:t xml:space="preserve">   </w:t>
      </w:r>
      <w:r w:rsidRPr="00CC32CC">
        <w:rPr>
          <w:rFonts w:eastAsia="Batang"/>
          <w:i/>
          <w:sz w:val="24"/>
          <w:szCs w:val="24"/>
          <w:lang w:val="bg-BG"/>
        </w:rPr>
        <w:t xml:space="preserve">   </w:t>
      </w:r>
    </w:p>
    <w:p w:rsidR="00B32495" w:rsidRPr="00F35699" w:rsidRDefault="00B32495" w:rsidP="00B32495">
      <w:pPr>
        <w:jc w:val="both"/>
        <w:rPr>
          <w:sz w:val="24"/>
          <w:szCs w:val="24"/>
          <w:lang w:val="bg-BG"/>
        </w:rPr>
      </w:pPr>
    </w:p>
    <w:p w:rsidR="00B32495" w:rsidRPr="00CC32CC" w:rsidRDefault="00B32495" w:rsidP="00CC32CC">
      <w:pPr>
        <w:widowControl w:val="0"/>
        <w:autoSpaceDE w:val="0"/>
        <w:autoSpaceDN w:val="0"/>
        <w:adjustRightInd w:val="0"/>
        <w:ind w:firstLine="480"/>
        <w:jc w:val="both"/>
        <w:rPr>
          <w:b/>
          <w:sz w:val="24"/>
          <w:szCs w:val="24"/>
          <w:lang w:val="bg-BG" w:eastAsia="bg-BG"/>
        </w:rPr>
      </w:pPr>
      <w:r w:rsidRPr="00F35699">
        <w:rPr>
          <w:i/>
          <w:sz w:val="24"/>
          <w:szCs w:val="24"/>
          <w:u w:val="single"/>
          <w:lang w:val="bg-BG" w:eastAsia="bg-BG"/>
        </w:rPr>
        <w:t>Забележка №1:</w:t>
      </w:r>
      <w:r w:rsidRPr="00F35699">
        <w:rPr>
          <w:i/>
          <w:sz w:val="24"/>
          <w:szCs w:val="24"/>
          <w:lang w:val="bg-BG" w:eastAsia="bg-BG"/>
        </w:rPr>
        <w:t xml:space="preserve"> </w:t>
      </w:r>
      <w:r w:rsidRPr="00F35699">
        <w:rPr>
          <w:b/>
          <w:sz w:val="24"/>
          <w:szCs w:val="24"/>
          <w:lang w:val="bg-BG" w:eastAsia="bg-BG"/>
        </w:rPr>
        <w:t>В случай че участникът е обединение, което не е юридическо лице, съответствията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F3102" w:rsidRDefault="00B32495" w:rsidP="00B32495">
      <w:pPr>
        <w:ind w:right="27" w:firstLine="646"/>
        <w:jc w:val="both"/>
        <w:rPr>
          <w:b/>
          <w:sz w:val="24"/>
          <w:szCs w:val="24"/>
          <w:lang w:val="bg-BG" w:eastAsia="bg-BG"/>
        </w:rPr>
      </w:pPr>
      <w:r w:rsidRPr="00F35699">
        <w:rPr>
          <w:i/>
          <w:sz w:val="24"/>
          <w:u w:val="single"/>
          <w:lang w:val="bg-BG"/>
        </w:rPr>
        <w:t>Забележка №2:</w:t>
      </w:r>
      <w:r w:rsidRPr="00F35699">
        <w:rPr>
          <w:b/>
          <w:i/>
          <w:sz w:val="24"/>
          <w:szCs w:val="24"/>
          <w:lang w:val="bg-BG" w:eastAsia="bg-BG"/>
        </w:rPr>
        <w:t xml:space="preserve"> </w:t>
      </w:r>
      <w:r w:rsidRPr="00F35699">
        <w:rPr>
          <w:b/>
          <w:sz w:val="24"/>
          <w:szCs w:val="24"/>
          <w:lang w:val="bg-BG" w:eastAsia="bg-BG"/>
        </w:rPr>
        <w:t>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така поставен</w:t>
      </w:r>
      <w:r w:rsidR="008C1CEA">
        <w:rPr>
          <w:b/>
          <w:sz w:val="24"/>
          <w:szCs w:val="24"/>
          <w:lang w:val="bg-BG" w:eastAsia="bg-BG"/>
        </w:rPr>
        <w:t>ото</w:t>
      </w:r>
      <w:r w:rsidRPr="00F35699">
        <w:rPr>
          <w:b/>
          <w:sz w:val="24"/>
          <w:szCs w:val="24"/>
          <w:lang w:val="bg-BG" w:eastAsia="bg-BG"/>
        </w:rPr>
        <w:t xml:space="preserve"> по-горе минималн</w:t>
      </w:r>
      <w:r w:rsidR="000930EF">
        <w:rPr>
          <w:b/>
          <w:sz w:val="24"/>
          <w:szCs w:val="24"/>
          <w:lang w:val="bg-BG" w:eastAsia="bg-BG"/>
        </w:rPr>
        <w:t>о изискване</w:t>
      </w:r>
      <w:r w:rsidRPr="00F35699">
        <w:rPr>
          <w:b/>
          <w:sz w:val="24"/>
          <w:szCs w:val="24"/>
          <w:lang w:val="bg-BG" w:eastAsia="bg-BG"/>
        </w:rPr>
        <w:t xml:space="preserve">, отнасящи се </w:t>
      </w:r>
      <w:r w:rsidRPr="00F35699">
        <w:rPr>
          <w:rFonts w:eastAsia="Batang"/>
          <w:b/>
          <w:bCs/>
          <w:iCs/>
          <w:sz w:val="24"/>
          <w:lang w:val="bg-BG"/>
        </w:rPr>
        <w:t>до техническите и професионални способности на участниците</w:t>
      </w:r>
      <w:r w:rsidRPr="00F35699">
        <w:rPr>
          <w:b/>
          <w:sz w:val="24"/>
          <w:szCs w:val="24"/>
          <w:lang w:val="bg-BG" w:eastAsia="bg-BG"/>
        </w:rPr>
        <w:t>.</w:t>
      </w:r>
    </w:p>
    <w:p w:rsidR="00B32495" w:rsidRPr="005F3102" w:rsidRDefault="00B32495" w:rsidP="00B32495">
      <w:pPr>
        <w:ind w:right="27" w:firstLine="646"/>
        <w:jc w:val="both"/>
        <w:rPr>
          <w:sz w:val="24"/>
          <w:szCs w:val="24"/>
          <w:u w:val="single"/>
          <w:lang w:val="bg-BG"/>
        </w:rPr>
      </w:pPr>
    </w:p>
    <w:p w:rsidR="005F3102" w:rsidRPr="00CC32CC" w:rsidRDefault="005F3102" w:rsidP="00CC32CC">
      <w:pPr>
        <w:ind w:right="27" w:firstLine="627"/>
        <w:jc w:val="both"/>
        <w:rPr>
          <w:sz w:val="24"/>
          <w:szCs w:val="24"/>
          <w:lang w:val="bg-BG"/>
        </w:rPr>
      </w:pPr>
      <w:r w:rsidRPr="005F3102">
        <w:rPr>
          <w:sz w:val="24"/>
          <w:szCs w:val="24"/>
          <w:lang w:val="bg-BG"/>
        </w:rPr>
        <w:t>Участникът ще бъде отстранен от участие в настоящата обществена поръчка, ако не отговаря на изис</w:t>
      </w:r>
      <w:r w:rsidR="00B32495">
        <w:rPr>
          <w:sz w:val="24"/>
          <w:szCs w:val="24"/>
          <w:lang w:val="bg-BG"/>
        </w:rPr>
        <w:t>кван</w:t>
      </w:r>
      <w:r w:rsidR="008C1CEA">
        <w:rPr>
          <w:sz w:val="24"/>
          <w:szCs w:val="24"/>
          <w:lang w:val="bg-BG"/>
        </w:rPr>
        <w:t>ето, посочено</w:t>
      </w:r>
      <w:r w:rsidR="00B32495">
        <w:rPr>
          <w:sz w:val="24"/>
          <w:szCs w:val="24"/>
          <w:lang w:val="bg-BG"/>
        </w:rPr>
        <w:t xml:space="preserve"> в т. 3</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 xml:space="preserve">   У</w:t>
      </w:r>
      <w:r w:rsidRPr="005F3102">
        <w:rPr>
          <w:sz w:val="24"/>
          <w:szCs w:val="24"/>
          <w:lang w:val="x-none"/>
        </w:rPr>
        <w:t xml:space="preserve">частниците могат да се позоват на капацитета на трети лица, независимо от правната връзка между тях, по отношение на критериите, свързани с техническите </w:t>
      </w:r>
      <w:r w:rsidRPr="005F3102">
        <w:rPr>
          <w:sz w:val="24"/>
          <w:szCs w:val="24"/>
          <w:lang w:val="bg-BG"/>
        </w:rPr>
        <w:t xml:space="preserve">и професионалните </w:t>
      </w:r>
      <w:r w:rsidRPr="005F3102">
        <w:rPr>
          <w:sz w:val="24"/>
          <w:szCs w:val="24"/>
          <w:lang w:val="x-none"/>
        </w:rPr>
        <w:t>способности</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r w:rsidRPr="005F3102">
        <w:rPr>
          <w:sz w:val="24"/>
          <w:szCs w:val="24"/>
          <w:lang w:val="bg-BG"/>
        </w:rPr>
        <w:t>, в противен случай в</w:t>
      </w:r>
      <w:r w:rsidRPr="005F3102">
        <w:rPr>
          <w:sz w:val="24"/>
          <w:szCs w:val="24"/>
          <w:lang w:val="x-none"/>
        </w:rPr>
        <w:t>ъзложителят изисква от участника да замени посоченото от него трето лице</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bg-BG"/>
        </w:rPr>
      </w:pPr>
      <w:r w:rsidRPr="005F3102">
        <w:rPr>
          <w:sz w:val="24"/>
          <w:szCs w:val="24"/>
          <w:lang w:val="x-none"/>
        </w:rPr>
        <w:t xml:space="preserve"> </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r w:rsidRPr="005F3102">
        <w:rPr>
          <w:b/>
          <w:sz w:val="24"/>
          <w:szCs w:val="24"/>
          <w:lang w:val="bg-BG"/>
        </w:rPr>
        <w:t xml:space="preserve">Б) </w:t>
      </w:r>
      <w:r w:rsidRPr="005F3102">
        <w:rPr>
          <w:b/>
          <w:bCs/>
          <w:sz w:val="24"/>
          <w:szCs w:val="24"/>
          <w:lang w:val="bg-BG"/>
        </w:rPr>
        <w:t>Изисквания към съдържанието и обхвата на офертата</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p>
    <w:p w:rsidR="005F3102" w:rsidRPr="005F3102" w:rsidRDefault="005F3102" w:rsidP="005F3102">
      <w:pPr>
        <w:ind w:right="27" w:firstLine="644"/>
        <w:jc w:val="both"/>
        <w:rPr>
          <w:b/>
          <w:sz w:val="24"/>
          <w:szCs w:val="24"/>
          <w:lang w:val="bg-BG"/>
        </w:rPr>
      </w:pPr>
      <w:r w:rsidRPr="005F3102">
        <w:rPr>
          <w:b/>
          <w:bCs/>
          <w:iCs/>
          <w:sz w:val="24"/>
          <w:szCs w:val="24"/>
          <w:lang w:val="bg-BG"/>
        </w:rPr>
        <w:t>1. Условия за валидност</w:t>
      </w:r>
    </w:p>
    <w:p w:rsidR="005F3102" w:rsidRPr="005F3102" w:rsidRDefault="005F3102" w:rsidP="005F3102">
      <w:pPr>
        <w:ind w:right="28" w:firstLine="567"/>
        <w:jc w:val="both"/>
        <w:rPr>
          <w:sz w:val="24"/>
          <w:szCs w:val="24"/>
          <w:lang w:val="bg-BG"/>
        </w:rPr>
      </w:pPr>
      <w:r w:rsidRPr="005F3102">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F3102" w:rsidRPr="005F3102" w:rsidRDefault="005F3102" w:rsidP="005F3102">
      <w:pPr>
        <w:ind w:right="28" w:firstLine="567"/>
        <w:jc w:val="both"/>
        <w:rPr>
          <w:sz w:val="24"/>
          <w:szCs w:val="24"/>
          <w:lang w:val="bg-BG"/>
        </w:rPr>
      </w:pPr>
      <w:r w:rsidRPr="005F3102">
        <w:rPr>
          <w:sz w:val="24"/>
          <w:szCs w:val="24"/>
          <w:lang w:val="bg-BG"/>
        </w:rPr>
        <w:t>Същата се представя в срока и на адреса, посочени в Обявлението за обществената поръчка по реда, описан в настоящите указания.</w:t>
      </w:r>
    </w:p>
    <w:p w:rsidR="005F3102" w:rsidRPr="005F3102" w:rsidRDefault="005F3102" w:rsidP="005F3102">
      <w:pPr>
        <w:widowControl w:val="0"/>
        <w:autoSpaceDE w:val="0"/>
        <w:autoSpaceDN w:val="0"/>
        <w:adjustRightInd w:val="0"/>
        <w:ind w:firstLine="567"/>
        <w:jc w:val="both"/>
        <w:rPr>
          <w:sz w:val="24"/>
          <w:szCs w:val="24"/>
          <w:lang w:val="x-none"/>
        </w:rPr>
      </w:pPr>
      <w:r w:rsidRPr="005F3102">
        <w:rPr>
          <w:sz w:val="24"/>
          <w:szCs w:val="24"/>
          <w:lang w:val="bg-BG"/>
        </w:rPr>
        <w:t xml:space="preserve"> </w:t>
      </w:r>
      <w:r w:rsidRPr="005F3102">
        <w:rPr>
          <w:sz w:val="24"/>
          <w:szCs w:val="24"/>
          <w:lang w:val="x-none"/>
        </w:rPr>
        <w:t>Офертата съдържа техническо и ценово предложение</w:t>
      </w:r>
      <w:r w:rsidRPr="005F3102">
        <w:rPr>
          <w:sz w:val="24"/>
          <w:szCs w:val="24"/>
          <w:lang w:val="bg-BG"/>
        </w:rPr>
        <w:t>, както и</w:t>
      </w:r>
      <w:r w:rsidRPr="005F3102">
        <w:rPr>
          <w:sz w:val="24"/>
          <w:szCs w:val="24"/>
          <w:lang w:val="x-none"/>
        </w:rPr>
        <w:t xml:space="preserve"> </w:t>
      </w:r>
      <w:r w:rsidRPr="005F3102">
        <w:rPr>
          <w:sz w:val="24"/>
          <w:szCs w:val="24"/>
          <w:lang w:val="bg-BG"/>
        </w:rPr>
        <w:t xml:space="preserve">заявление за участие - </w:t>
      </w:r>
      <w:r w:rsidRPr="005F3102">
        <w:rPr>
          <w:sz w:val="24"/>
          <w:szCs w:val="24"/>
          <w:lang w:val="x-none"/>
        </w:rPr>
        <w:t>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w:t>
      </w:r>
      <w:r w:rsidRPr="005F3102">
        <w:rPr>
          <w:sz w:val="24"/>
          <w:szCs w:val="24"/>
          <w:lang w:val="bg-BG"/>
        </w:rPr>
        <w:t xml:space="preserve"> </w:t>
      </w:r>
      <w:r w:rsidRPr="005F3102">
        <w:rPr>
          <w:sz w:val="24"/>
          <w:szCs w:val="24"/>
          <w:lang w:val="x-none"/>
        </w:rPr>
        <w:t>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В</w:t>
      </w:r>
      <w:r w:rsidRPr="005F3102">
        <w:rPr>
          <w:sz w:val="24"/>
          <w:szCs w:val="24"/>
          <w:lang w:val="x-none"/>
        </w:rPr>
        <w:t>секи участник в процедура за възлагане на обществена поръчка има право да представи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lastRenderedPageBreak/>
        <w:t xml:space="preserve">Лице, което участва в обединение или е дало съгласие да бъде подизпълнител на друг  участник, не може да подава самостоятелно </w:t>
      </w:r>
      <w:r w:rsidRPr="005F3102">
        <w:rPr>
          <w:sz w:val="24"/>
          <w:szCs w:val="24"/>
          <w:lang w:val="bg-BG"/>
        </w:rPr>
        <w:t>о</w:t>
      </w:r>
      <w:r w:rsidRPr="005F3102">
        <w:rPr>
          <w:sz w:val="24"/>
          <w:szCs w:val="24"/>
          <w:lang w:val="x-none"/>
        </w:rPr>
        <w:t>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процедура за възлагане на обществена поръчка едно физическо или юридическо лице може да участва само в едно обединение.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Свързани лица не могат да бъдат самостоятелни </w:t>
      </w:r>
      <w:r w:rsidRPr="005F3102">
        <w:rPr>
          <w:sz w:val="24"/>
          <w:szCs w:val="24"/>
          <w:lang w:val="bg-BG"/>
        </w:rPr>
        <w:t>уч</w:t>
      </w:r>
      <w:r w:rsidRPr="005F3102">
        <w:rPr>
          <w:sz w:val="24"/>
          <w:szCs w:val="24"/>
          <w:lang w:val="x-none"/>
        </w:rPr>
        <w:t>астници в една и съща процедура.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Уча</w:t>
      </w:r>
      <w:r w:rsidRPr="005F3102">
        <w:rPr>
          <w:sz w:val="24"/>
          <w:szCs w:val="24"/>
          <w:lang w:val="x-none"/>
        </w:rPr>
        <w:t>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Участниците не могат да се позовават на конфиденциалност по отношение на предложенията от офертите им, които подлежат на оценка.</w:t>
      </w:r>
    </w:p>
    <w:p w:rsidR="005F3102" w:rsidRPr="00CC32CC" w:rsidRDefault="005F3102" w:rsidP="00CC32CC">
      <w:pPr>
        <w:widowControl w:val="0"/>
        <w:autoSpaceDE w:val="0"/>
        <w:autoSpaceDN w:val="0"/>
        <w:adjustRightInd w:val="0"/>
        <w:ind w:firstLine="480"/>
        <w:jc w:val="both"/>
        <w:rPr>
          <w:sz w:val="24"/>
          <w:szCs w:val="24"/>
          <w:lang w:val="bg-BG"/>
        </w:rPr>
      </w:pPr>
      <w:r w:rsidRPr="005F3102">
        <w:rPr>
          <w:sz w:val="24"/>
          <w:szCs w:val="24"/>
          <w:lang w:val="x-none"/>
        </w:rPr>
        <w:t xml:space="preserve"> Възложителят може да постави изисквания за защита на информация с конфиденциален характер при предоставяне на информация на</w:t>
      </w:r>
      <w:r w:rsidRPr="005F3102">
        <w:rPr>
          <w:sz w:val="24"/>
          <w:szCs w:val="24"/>
          <w:lang w:val="bg-BG"/>
        </w:rPr>
        <w:t xml:space="preserve"> </w:t>
      </w:r>
      <w:r w:rsidRPr="005F3102">
        <w:rPr>
          <w:sz w:val="24"/>
          <w:szCs w:val="24"/>
          <w:lang w:val="x-none"/>
        </w:rPr>
        <w:t>участниците в хода на процедур</w:t>
      </w:r>
      <w:r w:rsidRPr="005F3102">
        <w:rPr>
          <w:sz w:val="24"/>
          <w:szCs w:val="24"/>
          <w:lang w:val="bg-BG"/>
        </w:rPr>
        <w:t>ата</w:t>
      </w:r>
      <w:r w:rsidRPr="005F3102">
        <w:rPr>
          <w:sz w:val="24"/>
          <w:szCs w:val="24"/>
          <w:lang w:val="x-none"/>
        </w:rPr>
        <w:t>, както и при сключването на договора за обществена поръчка.</w:t>
      </w:r>
    </w:p>
    <w:p w:rsidR="005F3102" w:rsidRPr="005F3102" w:rsidRDefault="005F3102" w:rsidP="00CC32CC">
      <w:pPr>
        <w:widowControl w:val="0"/>
        <w:autoSpaceDE w:val="0"/>
        <w:autoSpaceDN w:val="0"/>
        <w:adjustRightInd w:val="0"/>
        <w:ind w:right="28" w:firstLine="708"/>
        <w:jc w:val="both"/>
        <w:rPr>
          <w:sz w:val="24"/>
          <w:szCs w:val="24"/>
          <w:lang w:val="bg-BG"/>
        </w:rPr>
      </w:pPr>
      <w:r w:rsidRPr="005F3102">
        <w:rPr>
          <w:b/>
          <w:sz w:val="24"/>
          <w:szCs w:val="24"/>
          <w:lang w:val="bg-BG"/>
        </w:rPr>
        <w:t>Срокът на валидност на офертите трябва да бъде съобразен с определения срок в обявлението за обществената поръчка – четири месеца, считано от датата, посочена като краен срок за получаване на офертите и представлява времето, през което участниците са обвързани с условията на представените от тях оферти.</w:t>
      </w:r>
      <w:r w:rsidRPr="005F3102">
        <w:rPr>
          <w:sz w:val="24"/>
          <w:szCs w:val="24"/>
          <w:lang w:val="bg-BG"/>
        </w:rPr>
        <w:t xml:space="preserve">         </w:t>
      </w:r>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sz w:val="24"/>
          <w:szCs w:val="24"/>
          <w:lang w:val="bg-BG"/>
        </w:rPr>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5F3102" w:rsidRPr="00CC32CC" w:rsidRDefault="005F3102" w:rsidP="00CC32CC">
      <w:pPr>
        <w:ind w:right="28" w:firstLine="708"/>
        <w:jc w:val="both"/>
        <w:rPr>
          <w:sz w:val="24"/>
          <w:szCs w:val="24"/>
          <w:lang w:val="bg-BG"/>
        </w:rPr>
      </w:pPr>
      <w:r w:rsidRPr="005F3102">
        <w:rPr>
          <w:sz w:val="24"/>
          <w:szCs w:val="24"/>
          <w:lang w:val="bg-BG"/>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я удължи.</w:t>
      </w:r>
    </w:p>
    <w:p w:rsidR="00CC32CC" w:rsidRPr="00CC32CC" w:rsidRDefault="00CC32CC" w:rsidP="00CC32CC">
      <w:pPr>
        <w:shd w:val="clear" w:color="auto" w:fill="92D050"/>
        <w:ind w:right="27"/>
        <w:jc w:val="both"/>
        <w:rPr>
          <w:b/>
          <w:sz w:val="24"/>
          <w:szCs w:val="24"/>
          <w:lang w:val="bg-BG"/>
        </w:rPr>
      </w:pPr>
      <w:r w:rsidRPr="00CC32CC">
        <w:rPr>
          <w:b/>
          <w:sz w:val="24"/>
          <w:szCs w:val="24"/>
          <w:lang w:val="bg-BG"/>
        </w:rPr>
        <w:t>Офертата, систематизирана съобразно посочените по-долу изисквания, съдържа, както следва:</w:t>
      </w:r>
    </w:p>
    <w:p w:rsidR="00CC32CC" w:rsidRPr="00CC32CC" w:rsidRDefault="00CC32CC" w:rsidP="00CC32CC">
      <w:pPr>
        <w:shd w:val="clear" w:color="auto" w:fill="92D050"/>
        <w:ind w:right="27" w:firstLine="708"/>
        <w:jc w:val="both"/>
        <w:rPr>
          <w:b/>
          <w:i/>
          <w:sz w:val="24"/>
          <w:szCs w:val="24"/>
          <w:lang w:val="bg-BG"/>
        </w:rPr>
      </w:pPr>
      <w:r w:rsidRPr="00CC32CC">
        <w:rPr>
          <w:b/>
          <w:i/>
          <w:sz w:val="24"/>
          <w:szCs w:val="24"/>
          <w:lang w:val="bg-BG"/>
        </w:rPr>
        <w:t>Опис на представените документи</w:t>
      </w:r>
    </w:p>
    <w:p w:rsidR="00CC32CC" w:rsidRPr="00CC32CC" w:rsidRDefault="00CC32CC" w:rsidP="00CC32CC">
      <w:pPr>
        <w:shd w:val="clear" w:color="auto" w:fill="92D050"/>
        <w:tabs>
          <w:tab w:val="left" w:pos="720"/>
        </w:tabs>
        <w:ind w:right="27"/>
        <w:jc w:val="both"/>
        <w:rPr>
          <w:b/>
          <w:i/>
          <w:sz w:val="24"/>
          <w:szCs w:val="24"/>
          <w:lang w:val="bg-BG"/>
        </w:rPr>
      </w:pPr>
      <w:r w:rsidRPr="00CC32CC">
        <w:rPr>
          <w:b/>
          <w:i/>
          <w:sz w:val="24"/>
          <w:szCs w:val="24"/>
          <w:lang w:val="bg-BG"/>
        </w:rPr>
        <w:tab/>
        <w:t>Заявление за участие по чл.</w:t>
      </w:r>
      <w:r w:rsidR="000930EF">
        <w:rPr>
          <w:b/>
          <w:i/>
          <w:sz w:val="24"/>
          <w:szCs w:val="24"/>
          <w:lang w:val="bg-BG"/>
        </w:rPr>
        <w:t xml:space="preserve"> </w:t>
      </w:r>
      <w:r w:rsidRPr="00CC32CC">
        <w:rPr>
          <w:b/>
          <w:i/>
          <w:sz w:val="24"/>
          <w:szCs w:val="24"/>
          <w:lang w:val="bg-BG"/>
        </w:rPr>
        <w:t>39, ал.</w:t>
      </w:r>
      <w:r w:rsidR="000930EF">
        <w:rPr>
          <w:b/>
          <w:i/>
          <w:sz w:val="24"/>
          <w:szCs w:val="24"/>
          <w:lang w:val="bg-BG"/>
        </w:rPr>
        <w:t xml:space="preserve"> </w:t>
      </w:r>
      <w:r w:rsidRPr="00CC32CC">
        <w:rPr>
          <w:b/>
          <w:i/>
          <w:sz w:val="24"/>
          <w:szCs w:val="24"/>
          <w:lang w:val="bg-BG"/>
        </w:rPr>
        <w:t>2 от ППЗОП</w:t>
      </w:r>
    </w:p>
    <w:p w:rsidR="00CC32CC" w:rsidRPr="00CC32CC" w:rsidRDefault="00CC32CC" w:rsidP="00CC32CC">
      <w:pPr>
        <w:shd w:val="clear" w:color="auto" w:fill="92D050"/>
        <w:tabs>
          <w:tab w:val="left" w:pos="720"/>
        </w:tabs>
        <w:ind w:right="27"/>
        <w:jc w:val="both"/>
        <w:rPr>
          <w:b/>
          <w:i/>
          <w:sz w:val="24"/>
          <w:szCs w:val="24"/>
          <w:u w:val="single"/>
          <w:lang w:val="bg-BG"/>
        </w:rPr>
      </w:pPr>
      <w:r w:rsidRPr="00CC32CC">
        <w:rPr>
          <w:b/>
          <w:i/>
          <w:sz w:val="24"/>
          <w:szCs w:val="24"/>
          <w:lang w:val="bg-BG"/>
        </w:rPr>
        <w:t xml:space="preserve"> </w:t>
      </w:r>
      <w:r w:rsidRPr="00CC32CC">
        <w:rPr>
          <w:b/>
          <w:i/>
          <w:sz w:val="24"/>
          <w:szCs w:val="24"/>
          <w:lang w:val="bg-BG"/>
        </w:rPr>
        <w:tab/>
        <w:t>Техническо предложение по чл.</w:t>
      </w:r>
      <w:r w:rsidR="00721803">
        <w:rPr>
          <w:b/>
          <w:i/>
          <w:sz w:val="24"/>
          <w:szCs w:val="24"/>
        </w:rPr>
        <w:t xml:space="preserve"> </w:t>
      </w:r>
      <w:r w:rsidRPr="00CC32CC">
        <w:rPr>
          <w:b/>
          <w:i/>
          <w:sz w:val="24"/>
          <w:szCs w:val="24"/>
          <w:lang w:val="bg-BG"/>
        </w:rPr>
        <w:t>39, ал.</w:t>
      </w:r>
      <w:r w:rsidR="000930EF">
        <w:rPr>
          <w:b/>
          <w:i/>
          <w:sz w:val="24"/>
          <w:szCs w:val="24"/>
          <w:lang w:val="bg-BG"/>
        </w:rPr>
        <w:t xml:space="preserve"> </w:t>
      </w:r>
      <w:r w:rsidRPr="00CC32CC">
        <w:rPr>
          <w:b/>
          <w:i/>
          <w:sz w:val="24"/>
          <w:szCs w:val="24"/>
          <w:lang w:val="bg-BG"/>
        </w:rPr>
        <w:t>3, т.</w:t>
      </w:r>
      <w:r w:rsidR="000930EF">
        <w:rPr>
          <w:b/>
          <w:i/>
          <w:sz w:val="24"/>
          <w:szCs w:val="24"/>
          <w:lang w:val="bg-BG"/>
        </w:rPr>
        <w:t xml:space="preserve"> </w:t>
      </w:r>
      <w:r w:rsidRPr="00CC32CC">
        <w:rPr>
          <w:b/>
          <w:i/>
          <w:sz w:val="24"/>
          <w:szCs w:val="24"/>
          <w:lang w:val="bg-BG"/>
        </w:rPr>
        <w:t xml:space="preserve">1 от ППЗОП </w:t>
      </w:r>
    </w:p>
    <w:p w:rsidR="00CC32CC" w:rsidRPr="00CC32CC" w:rsidRDefault="00CC32CC" w:rsidP="00CC32CC">
      <w:pPr>
        <w:shd w:val="clear" w:color="auto" w:fill="92D050"/>
        <w:tabs>
          <w:tab w:val="left" w:pos="720"/>
        </w:tabs>
        <w:ind w:right="27"/>
        <w:jc w:val="both"/>
        <w:rPr>
          <w:b/>
          <w:sz w:val="24"/>
          <w:szCs w:val="24"/>
          <w:lang w:val="bg-BG"/>
        </w:rPr>
      </w:pPr>
      <w:r w:rsidRPr="00CC32CC">
        <w:rPr>
          <w:b/>
          <w:i/>
          <w:sz w:val="24"/>
          <w:szCs w:val="24"/>
          <w:lang w:val="bg-BG"/>
        </w:rPr>
        <w:tab/>
        <w:t>Запечатан и непрозрачен Плик с надпис „Предлагани ценови параметри”, съдържащ Ценовото предложение по чл.</w:t>
      </w:r>
      <w:r w:rsidR="000930EF">
        <w:rPr>
          <w:b/>
          <w:i/>
          <w:sz w:val="24"/>
          <w:szCs w:val="24"/>
          <w:lang w:val="bg-BG"/>
        </w:rPr>
        <w:t xml:space="preserve"> </w:t>
      </w:r>
      <w:r w:rsidRPr="00CC32CC">
        <w:rPr>
          <w:b/>
          <w:i/>
          <w:sz w:val="24"/>
          <w:szCs w:val="24"/>
          <w:lang w:val="bg-BG"/>
        </w:rPr>
        <w:t>39, ал.</w:t>
      </w:r>
      <w:r w:rsidR="000930EF">
        <w:rPr>
          <w:b/>
          <w:i/>
          <w:sz w:val="24"/>
          <w:szCs w:val="24"/>
          <w:lang w:val="bg-BG"/>
        </w:rPr>
        <w:t xml:space="preserve"> </w:t>
      </w:r>
      <w:r w:rsidRPr="00CC32CC">
        <w:rPr>
          <w:b/>
          <w:i/>
          <w:sz w:val="24"/>
          <w:szCs w:val="24"/>
          <w:lang w:val="bg-BG"/>
        </w:rPr>
        <w:t>3, т.</w:t>
      </w:r>
      <w:r w:rsidR="000930EF">
        <w:rPr>
          <w:b/>
          <w:i/>
          <w:sz w:val="24"/>
          <w:szCs w:val="24"/>
          <w:lang w:val="bg-BG"/>
        </w:rPr>
        <w:t xml:space="preserve"> </w:t>
      </w:r>
      <w:r w:rsidRPr="00CC32CC">
        <w:rPr>
          <w:b/>
          <w:i/>
          <w:sz w:val="24"/>
          <w:szCs w:val="24"/>
          <w:lang w:val="bg-BG"/>
        </w:rPr>
        <w:t xml:space="preserve">2 от ППЗОП </w:t>
      </w:r>
    </w:p>
    <w:p w:rsidR="00CC32CC" w:rsidRPr="00CC32CC" w:rsidRDefault="00CC32CC" w:rsidP="00CC32CC">
      <w:pPr>
        <w:shd w:val="clear" w:color="auto" w:fill="92D050"/>
        <w:tabs>
          <w:tab w:val="left" w:pos="720"/>
        </w:tabs>
        <w:ind w:right="27"/>
        <w:jc w:val="both"/>
        <w:rPr>
          <w:b/>
          <w:sz w:val="24"/>
          <w:szCs w:val="24"/>
          <w:lang w:val="bg-BG"/>
        </w:rPr>
      </w:pPr>
      <w:r w:rsidRPr="00CC32CC">
        <w:rPr>
          <w:b/>
          <w:sz w:val="24"/>
          <w:szCs w:val="24"/>
          <w:lang w:val="bg-BG"/>
        </w:rPr>
        <w:t xml:space="preserve">Всички документи по чл. 39, ал. 2 от ППЗОП /заявление за участие/ следва да се обособят в отделен джоб или папка. </w:t>
      </w:r>
    </w:p>
    <w:p w:rsidR="00CC32CC" w:rsidRPr="00CC32CC" w:rsidRDefault="00CC32CC" w:rsidP="00CC32CC">
      <w:pPr>
        <w:shd w:val="clear" w:color="auto" w:fill="92D050"/>
        <w:tabs>
          <w:tab w:val="left" w:pos="720"/>
        </w:tabs>
        <w:ind w:right="27"/>
        <w:jc w:val="both"/>
        <w:rPr>
          <w:b/>
          <w:sz w:val="24"/>
          <w:szCs w:val="24"/>
          <w:lang w:val="bg-BG"/>
        </w:rPr>
      </w:pPr>
      <w:r w:rsidRPr="00CC32CC">
        <w:rPr>
          <w:b/>
          <w:sz w:val="24"/>
          <w:szCs w:val="24"/>
          <w:lang w:val="bg-BG"/>
        </w:rPr>
        <w:t>Всички документи по чл. 39, ал. 3, т. 1 от</w:t>
      </w:r>
      <w:r w:rsidRPr="00CC32CC">
        <w:rPr>
          <w:b/>
          <w:i/>
          <w:sz w:val="24"/>
          <w:szCs w:val="24"/>
          <w:lang w:val="bg-BG"/>
        </w:rPr>
        <w:t xml:space="preserve"> </w:t>
      </w:r>
      <w:r w:rsidRPr="00CC32CC">
        <w:rPr>
          <w:b/>
          <w:sz w:val="24"/>
          <w:szCs w:val="24"/>
          <w:lang w:val="bg-BG"/>
        </w:rPr>
        <w:t xml:space="preserve">ППЗОП /Техническо предложение/ следва да се обособят в отделен джоб или папка.  </w:t>
      </w:r>
    </w:p>
    <w:p w:rsidR="00CC32CC" w:rsidRPr="00CC32CC" w:rsidRDefault="00CC32CC" w:rsidP="00CC32CC">
      <w:pPr>
        <w:shd w:val="clear" w:color="auto" w:fill="92D050"/>
        <w:tabs>
          <w:tab w:val="left" w:pos="720"/>
        </w:tabs>
        <w:ind w:right="27"/>
        <w:jc w:val="both"/>
        <w:rPr>
          <w:b/>
          <w:sz w:val="24"/>
          <w:szCs w:val="24"/>
          <w:lang w:val="bg-BG"/>
        </w:rPr>
      </w:pPr>
      <w:r w:rsidRPr="00CC32CC">
        <w:rPr>
          <w:b/>
          <w:sz w:val="24"/>
          <w:szCs w:val="24"/>
          <w:lang w:val="bg-BG"/>
        </w:rPr>
        <w:t xml:space="preserve">Всички документи от Заявлението за участие и Техническото предложение, както и </w:t>
      </w:r>
      <w:r w:rsidRPr="00CC32CC">
        <w:rPr>
          <w:b/>
          <w:i/>
          <w:sz w:val="24"/>
          <w:szCs w:val="24"/>
          <w:lang w:val="bg-BG"/>
        </w:rPr>
        <w:t xml:space="preserve">Пликът </w:t>
      </w:r>
      <w:r w:rsidRPr="00CC32CC">
        <w:rPr>
          <w:b/>
          <w:sz w:val="24"/>
          <w:szCs w:val="24"/>
          <w:lang w:val="bg-BG"/>
        </w:rPr>
        <w:t xml:space="preserve">с надпис </w:t>
      </w:r>
      <w:r w:rsidRPr="00CC32CC">
        <w:rPr>
          <w:b/>
          <w:i/>
          <w:sz w:val="24"/>
          <w:szCs w:val="24"/>
          <w:lang w:val="bg-BG"/>
        </w:rPr>
        <w:t>„Предлагани ценови параметри</w:t>
      </w:r>
      <w:r w:rsidRPr="00CC32CC">
        <w:rPr>
          <w:b/>
          <w:sz w:val="24"/>
          <w:szCs w:val="24"/>
          <w:lang w:val="bg-BG"/>
        </w:rPr>
        <w:t>” се запечатват в една обща непрозрачна опаковка, която се надписва по следния начин:</w:t>
      </w:r>
    </w:p>
    <w:tbl>
      <w:tblPr>
        <w:tblpPr w:leftFromText="141" w:rightFromText="141" w:vertAnchor="text" w:tblpX="10" w:tblpY="181"/>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8"/>
      </w:tblGrid>
      <w:tr w:rsidR="005F3102" w:rsidRPr="005F3102" w:rsidTr="005F3102">
        <w:trPr>
          <w:trHeight w:val="699"/>
        </w:trPr>
        <w:tc>
          <w:tcPr>
            <w:tcW w:w="9588" w:type="dxa"/>
          </w:tcPr>
          <w:p w:rsidR="005F3102" w:rsidRPr="005F3102" w:rsidRDefault="005F3102" w:rsidP="00CC32CC">
            <w:pPr>
              <w:ind w:right="27"/>
              <w:jc w:val="center"/>
              <w:rPr>
                <w:b/>
                <w:sz w:val="24"/>
                <w:szCs w:val="24"/>
                <w:lang w:val="bg-BG"/>
              </w:rPr>
            </w:pPr>
            <w:r w:rsidRPr="005F3102">
              <w:rPr>
                <w:b/>
                <w:sz w:val="24"/>
                <w:szCs w:val="24"/>
                <w:lang w:val="bg-BG"/>
              </w:rPr>
              <w:t>ОФЕРТА</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ДО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Община Габрово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Пл. „Възраждане” № 3, 5300  Габрово</w:t>
            </w:r>
          </w:p>
          <w:p w:rsidR="005F3102" w:rsidRPr="005F3102" w:rsidRDefault="005F3102" w:rsidP="005F3102">
            <w:pPr>
              <w:spacing w:after="60"/>
              <w:ind w:right="27" w:firstLine="644"/>
              <w:jc w:val="center"/>
              <w:outlineLvl w:val="0"/>
              <w:rPr>
                <w:i/>
                <w:sz w:val="24"/>
                <w:szCs w:val="24"/>
                <w:lang w:val="bg-BG"/>
              </w:rPr>
            </w:pPr>
            <w:r w:rsidRPr="005F3102">
              <w:rPr>
                <w:i/>
                <w:sz w:val="24"/>
                <w:szCs w:val="24"/>
                <w:lang w:val="bg-BG"/>
              </w:rPr>
              <w:t>За участие в открита процедура по ЗОП с предмет:</w:t>
            </w:r>
          </w:p>
          <w:p w:rsidR="00B64B46" w:rsidRDefault="000930EF" w:rsidP="005F3102">
            <w:pPr>
              <w:spacing w:after="60"/>
              <w:ind w:right="27"/>
              <w:outlineLvl w:val="0"/>
              <w:rPr>
                <w:bCs/>
                <w:sz w:val="24"/>
                <w:szCs w:val="24"/>
                <w:lang w:val="bg-BG"/>
              </w:rPr>
            </w:pPr>
            <w:r>
              <w:rPr>
                <w:b/>
                <w:bCs/>
                <w:sz w:val="24"/>
                <w:szCs w:val="24"/>
                <w:lang w:val="bg-BG"/>
              </w:rPr>
              <w:t>“Доставка на 2 бр. нови товар</w:t>
            </w:r>
            <w:r w:rsidR="00CC32CC" w:rsidRPr="00CC32CC">
              <w:rPr>
                <w:b/>
                <w:bCs/>
                <w:sz w:val="24"/>
                <w:szCs w:val="24"/>
                <w:lang w:val="bg-BG"/>
              </w:rPr>
              <w:t>ни буса до 3,5 т. за нуждите на ОП „Благоустрояване”</w:t>
            </w:r>
          </w:p>
          <w:p w:rsidR="005F3102" w:rsidRPr="005F3102" w:rsidRDefault="005F3102" w:rsidP="005F3102">
            <w:pPr>
              <w:spacing w:after="60"/>
              <w:ind w:right="27"/>
              <w:outlineLvl w:val="0"/>
              <w:rPr>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i/>
                <w:sz w:val="24"/>
                <w:szCs w:val="24"/>
              </w:rPr>
            </w:pPr>
            <w:r w:rsidRPr="005F3102">
              <w:rPr>
                <w:sz w:val="24"/>
                <w:szCs w:val="24"/>
                <w:lang w:val="bg-BG"/>
              </w:rPr>
              <w:t>/</w:t>
            </w:r>
            <w:r w:rsidRPr="005F3102">
              <w:rPr>
                <w:i/>
                <w:sz w:val="24"/>
                <w:szCs w:val="24"/>
                <w:lang w:val="bg-BG"/>
              </w:rPr>
              <w:t>име на Участника /</w:t>
            </w:r>
          </w:p>
          <w:p w:rsidR="005F3102" w:rsidRPr="005F3102" w:rsidRDefault="005F3102" w:rsidP="005F3102">
            <w:pPr>
              <w:tabs>
                <w:tab w:val="num" w:pos="0"/>
              </w:tabs>
              <w:ind w:right="27"/>
              <w:jc w:val="both"/>
              <w:rPr>
                <w:sz w:val="24"/>
                <w:szCs w:val="24"/>
                <w:lang w:val="bg-BG"/>
              </w:rPr>
            </w:pPr>
            <w:r w:rsidRPr="005F3102">
              <w:rPr>
                <w:sz w:val="24"/>
                <w:szCs w:val="24"/>
                <w:lang w:val="bg-BG"/>
              </w:rPr>
              <w:t>............................................................................................................................................................</w:t>
            </w:r>
          </w:p>
          <w:p w:rsidR="005F3102" w:rsidRPr="005F3102" w:rsidRDefault="005F3102" w:rsidP="005F3102">
            <w:pPr>
              <w:tabs>
                <w:tab w:val="num" w:pos="0"/>
                <w:tab w:val="left" w:pos="7360"/>
              </w:tabs>
              <w:ind w:right="27" w:firstLine="644"/>
              <w:jc w:val="center"/>
              <w:rPr>
                <w:i/>
                <w:sz w:val="24"/>
                <w:szCs w:val="24"/>
              </w:rPr>
            </w:pPr>
            <w:r w:rsidRPr="005F3102">
              <w:rPr>
                <w:i/>
                <w:sz w:val="24"/>
                <w:szCs w:val="24"/>
                <w:lang w:val="bg-BG"/>
              </w:rPr>
              <w:t>/пълен адрес за кореспонденция – улица, номер, град, код, държава/</w:t>
            </w:r>
          </w:p>
          <w:p w:rsidR="005F3102" w:rsidRPr="005F3102" w:rsidRDefault="005F3102" w:rsidP="005F3102">
            <w:pPr>
              <w:tabs>
                <w:tab w:val="num" w:pos="0"/>
                <w:tab w:val="left" w:pos="7360"/>
              </w:tabs>
              <w:ind w:right="27"/>
              <w:jc w:val="both"/>
              <w:rPr>
                <w:i/>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b/>
                <w:sz w:val="24"/>
                <w:szCs w:val="24"/>
                <w:lang w:val="bg-BG"/>
              </w:rPr>
            </w:pPr>
            <w:r w:rsidRPr="005F3102">
              <w:rPr>
                <w:i/>
                <w:sz w:val="24"/>
                <w:szCs w:val="24"/>
                <w:lang w:val="bg-BG"/>
              </w:rPr>
              <w:t>/лице за контакт, телефон, факс и електронен адрес/</w:t>
            </w:r>
          </w:p>
        </w:tc>
      </w:tr>
    </w:tbl>
    <w:p w:rsidR="005F3102" w:rsidRPr="005F3102" w:rsidRDefault="005F3102" w:rsidP="005F3102">
      <w:pPr>
        <w:ind w:right="27"/>
        <w:jc w:val="both"/>
        <w:rPr>
          <w:i/>
          <w:sz w:val="24"/>
          <w:szCs w:val="24"/>
          <w:u w:val="single"/>
          <w:lang w:val="bg-BG"/>
        </w:rPr>
      </w:pP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№3 -Деловодство.</w:t>
      </w: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се представят в запечатана непрозрачна опаковка, върху която се посочват:</w:t>
      </w:r>
    </w:p>
    <w:p w:rsidR="005F3102" w:rsidRPr="005F3102" w:rsidRDefault="005F3102" w:rsidP="005F3102">
      <w:pPr>
        <w:ind w:right="-39"/>
        <w:jc w:val="both"/>
        <w:rPr>
          <w:sz w:val="24"/>
          <w:szCs w:val="24"/>
          <w:lang w:val="bg-BG" w:eastAsia="bg-BG"/>
        </w:rPr>
      </w:pPr>
      <w:r w:rsidRPr="005F3102">
        <w:rPr>
          <w:sz w:val="24"/>
          <w:szCs w:val="24"/>
          <w:lang w:val="bg-BG" w:eastAsia="bg-BG"/>
        </w:rPr>
        <w:t>1. наименованието на участника, включително участниците в обединението,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2. адрес за кореспонденция, телефон и по възможност – факс и електронен адрес;</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3. наименованието на </w:t>
      </w:r>
      <w:r w:rsidRPr="003560A7">
        <w:rPr>
          <w:sz w:val="24"/>
          <w:szCs w:val="24"/>
          <w:lang w:val="bg-BG" w:eastAsia="bg-BG"/>
        </w:rPr>
        <w:t>поръчката</w:t>
      </w:r>
      <w:r w:rsidR="003560A7" w:rsidRPr="003560A7">
        <w:rPr>
          <w:sz w:val="24"/>
          <w:szCs w:val="24"/>
          <w:lang w:val="bg-BG"/>
        </w:rPr>
        <w:t>.</w:t>
      </w:r>
    </w:p>
    <w:p w:rsidR="005F3102" w:rsidRPr="005F3102" w:rsidRDefault="005F3102" w:rsidP="005F3102">
      <w:pPr>
        <w:ind w:right="-39"/>
        <w:jc w:val="both"/>
        <w:rPr>
          <w:sz w:val="24"/>
          <w:szCs w:val="24"/>
          <w:lang w:val="bg-BG" w:eastAsia="bg-BG"/>
        </w:rPr>
      </w:pPr>
      <w:r w:rsidRPr="005F3102">
        <w:rPr>
          <w:sz w:val="24"/>
          <w:szCs w:val="24"/>
          <w:lang w:val="bg-BG" w:eastAsia="bg-BG"/>
        </w:rPr>
        <w:t>Опаковката включва документите, посочени по-долу в настоящите указания, опис на представените документи, както и отделен запечатан непрозрачен плик с надпис „Предлагани ценови параметри", който съдържа ценовото предложение по чл. 39, ал. 3, т. 2 от ЗОП. За получените оферти за участие при възложителя се води регистър, в който се отбелязват:</w:t>
      </w:r>
    </w:p>
    <w:p w:rsidR="005F3102" w:rsidRPr="005F3102" w:rsidRDefault="005F3102" w:rsidP="005F3102">
      <w:pPr>
        <w:ind w:right="-39"/>
        <w:jc w:val="both"/>
        <w:rPr>
          <w:sz w:val="24"/>
          <w:szCs w:val="24"/>
          <w:lang w:val="bg-BG" w:eastAsia="bg-BG"/>
        </w:rPr>
      </w:pPr>
      <w:r w:rsidRPr="005F3102">
        <w:rPr>
          <w:sz w:val="24"/>
          <w:szCs w:val="24"/>
          <w:lang w:val="bg-BG" w:eastAsia="bg-BG"/>
        </w:rPr>
        <w:t>1. подател на офертата за участие;</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2. номер, дата и час на получаване; </w:t>
      </w:r>
    </w:p>
    <w:p w:rsidR="005F3102" w:rsidRPr="005F3102" w:rsidRDefault="005F3102" w:rsidP="005F3102">
      <w:pPr>
        <w:ind w:right="-39"/>
        <w:jc w:val="both"/>
        <w:rPr>
          <w:sz w:val="24"/>
          <w:szCs w:val="24"/>
          <w:lang w:val="bg-BG" w:eastAsia="bg-BG"/>
        </w:rPr>
      </w:pPr>
      <w:r w:rsidRPr="005F3102">
        <w:rPr>
          <w:sz w:val="24"/>
          <w:szCs w:val="24"/>
          <w:lang w:val="bg-BG" w:eastAsia="bg-BG"/>
        </w:rPr>
        <w:t>3. причините за връщане на офертата,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F3102" w:rsidRPr="005F3102" w:rsidRDefault="005F3102" w:rsidP="005F3102">
      <w:pPr>
        <w:ind w:right="-39"/>
        <w:jc w:val="both"/>
        <w:rPr>
          <w:sz w:val="24"/>
          <w:szCs w:val="24"/>
          <w:lang w:val="bg-BG" w:eastAsia="bg-BG"/>
        </w:rPr>
      </w:pPr>
      <w:r w:rsidRPr="005F3102">
        <w:rPr>
          <w:sz w:val="24"/>
          <w:szCs w:val="24"/>
          <w:lang w:val="bg-BG" w:eastAsia="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F3102" w:rsidRPr="005F3102" w:rsidRDefault="005F3102" w:rsidP="005F3102">
      <w:pPr>
        <w:ind w:right="-39"/>
        <w:jc w:val="both"/>
        <w:rPr>
          <w:sz w:val="24"/>
          <w:szCs w:val="24"/>
          <w:lang w:val="bg-BG" w:eastAsia="bg-BG"/>
        </w:rPr>
      </w:pPr>
      <w:r w:rsidRPr="005F3102">
        <w:rPr>
          <w:sz w:val="24"/>
          <w:szCs w:val="24"/>
          <w:lang w:val="bg-BG" w:eastAsia="bg-BG"/>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5F3102" w:rsidRPr="005F3102" w:rsidRDefault="005F3102" w:rsidP="005F3102">
      <w:pPr>
        <w:ind w:right="27" w:firstLine="644"/>
        <w:jc w:val="both"/>
        <w:rPr>
          <w:b/>
          <w:bCs/>
          <w:iCs/>
          <w:sz w:val="24"/>
          <w:szCs w:val="24"/>
          <w:lang w:val="bg-BG"/>
        </w:rPr>
      </w:pPr>
    </w:p>
    <w:p w:rsidR="003560A7" w:rsidRPr="003560A7" w:rsidRDefault="003560A7" w:rsidP="003560A7">
      <w:pPr>
        <w:ind w:right="27"/>
        <w:jc w:val="both"/>
        <w:rPr>
          <w:b/>
          <w:bCs/>
          <w:iCs/>
          <w:sz w:val="24"/>
          <w:szCs w:val="24"/>
          <w:lang w:val="bg-BG"/>
        </w:rPr>
      </w:pPr>
      <w:bookmarkStart w:id="10" w:name="_Ref78305392"/>
      <w:bookmarkStart w:id="11" w:name="_Ref87534337"/>
      <w:bookmarkStart w:id="12" w:name="_Ref93579427"/>
      <w:r w:rsidRPr="003560A7">
        <w:rPr>
          <w:b/>
          <w:bCs/>
          <w:iCs/>
          <w:sz w:val="24"/>
          <w:szCs w:val="24"/>
          <w:lang w:val="bg-BG"/>
        </w:rPr>
        <w:t xml:space="preserve">2. Съдържание </w:t>
      </w:r>
    </w:p>
    <w:p w:rsidR="003560A7" w:rsidRPr="003560A7" w:rsidRDefault="003560A7" w:rsidP="003560A7">
      <w:pPr>
        <w:ind w:right="27"/>
        <w:jc w:val="both"/>
        <w:rPr>
          <w:sz w:val="24"/>
          <w:szCs w:val="24"/>
          <w:lang w:val="bg-BG"/>
        </w:rPr>
      </w:pPr>
      <w:r w:rsidRPr="003560A7">
        <w:rPr>
          <w:bCs/>
          <w:sz w:val="24"/>
          <w:szCs w:val="24"/>
          <w:lang w:val="bg-BG"/>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3560A7">
        <w:rPr>
          <w:sz w:val="24"/>
          <w:szCs w:val="24"/>
          <w:lang w:val="bg-BG"/>
        </w:rPr>
        <w:t>се състоят от:</w:t>
      </w:r>
    </w:p>
    <w:p w:rsidR="003560A7" w:rsidRPr="003560A7" w:rsidRDefault="003560A7" w:rsidP="003560A7">
      <w:pPr>
        <w:ind w:right="27"/>
        <w:jc w:val="both"/>
        <w:rPr>
          <w:sz w:val="24"/>
          <w:szCs w:val="24"/>
          <w:highlight w:val="yellow"/>
          <w:lang w:val="bg-BG"/>
        </w:rPr>
      </w:pPr>
    </w:p>
    <w:p w:rsidR="003560A7" w:rsidRPr="003560A7" w:rsidRDefault="003560A7" w:rsidP="003560A7">
      <w:pPr>
        <w:ind w:right="27"/>
        <w:jc w:val="both"/>
        <w:rPr>
          <w:sz w:val="24"/>
          <w:szCs w:val="24"/>
          <w:lang w:val="bg-BG"/>
        </w:rPr>
      </w:pPr>
      <w:r w:rsidRPr="003560A7">
        <w:rPr>
          <w:b/>
          <w:bCs/>
          <w:sz w:val="24"/>
          <w:szCs w:val="24"/>
          <w:lang w:val="bg-BG"/>
        </w:rPr>
        <w:t>2.1.</w:t>
      </w:r>
      <w:r w:rsidRPr="003560A7">
        <w:rPr>
          <w:bCs/>
          <w:sz w:val="24"/>
          <w:szCs w:val="24"/>
          <w:lang w:val="bg-BG"/>
        </w:rPr>
        <w:t xml:space="preserve"> </w:t>
      </w:r>
      <w:bookmarkStart w:id="13" w:name="_Ref137796982"/>
      <w:r w:rsidRPr="003560A7">
        <w:rPr>
          <w:bCs/>
          <w:sz w:val="24"/>
          <w:szCs w:val="24"/>
          <w:lang w:val="bg-BG"/>
        </w:rPr>
        <w:t xml:space="preserve">Опис на представените документи, съдържащи се в опаковката, подписан от </w:t>
      </w:r>
      <w:r w:rsidRPr="003560A7">
        <w:rPr>
          <w:sz w:val="24"/>
          <w:szCs w:val="24"/>
          <w:lang w:val="bg-BG"/>
        </w:rPr>
        <w:t>участника (в оригинал)</w:t>
      </w:r>
      <w:bookmarkEnd w:id="13"/>
      <w:r w:rsidRPr="003560A7">
        <w:rPr>
          <w:sz w:val="24"/>
          <w:szCs w:val="24"/>
          <w:lang w:val="bg-BG"/>
        </w:rPr>
        <w:t xml:space="preserve"> или от изрично упълномощен негов представител</w:t>
      </w:r>
      <w:r w:rsidR="00A71C90">
        <w:rPr>
          <w:sz w:val="24"/>
          <w:szCs w:val="24"/>
          <w:lang w:val="bg-BG"/>
        </w:rPr>
        <w:t xml:space="preserve"> </w:t>
      </w:r>
      <w:r w:rsidR="00A71C90" w:rsidRPr="003560A7">
        <w:rPr>
          <w:bCs/>
          <w:sz w:val="24"/>
          <w:szCs w:val="24"/>
          <w:lang w:val="bg-BG"/>
        </w:rPr>
        <w:t>/</w:t>
      </w:r>
      <w:r w:rsidR="00A71C90" w:rsidRPr="003560A7">
        <w:rPr>
          <w:b/>
          <w:i/>
          <w:sz w:val="24"/>
          <w:szCs w:val="24"/>
          <w:u w:val="single"/>
          <w:lang w:val="bg-BG" w:eastAsia="bg-BG"/>
        </w:rPr>
        <w:t xml:space="preserve">Образец № </w:t>
      </w:r>
      <w:r w:rsidR="00A71C90" w:rsidRPr="003560A7">
        <w:rPr>
          <w:b/>
          <w:i/>
          <w:sz w:val="24"/>
          <w:szCs w:val="24"/>
          <w:u w:val="single"/>
          <w:lang w:eastAsia="bg-BG"/>
        </w:rPr>
        <w:t>1</w:t>
      </w:r>
      <w:r w:rsidR="00A71C90" w:rsidRPr="003560A7">
        <w:rPr>
          <w:b/>
          <w:i/>
          <w:sz w:val="24"/>
          <w:szCs w:val="24"/>
          <w:u w:val="single"/>
          <w:lang w:val="bg-BG" w:eastAsia="bg-BG"/>
        </w:rPr>
        <w:t>/</w:t>
      </w:r>
      <w:r w:rsidRPr="003560A7">
        <w:rPr>
          <w:sz w:val="24"/>
          <w:szCs w:val="24"/>
          <w:lang w:val="bg-BG"/>
        </w:rPr>
        <w:t>.</w:t>
      </w:r>
    </w:p>
    <w:p w:rsidR="003560A7" w:rsidRPr="003560A7" w:rsidRDefault="003560A7" w:rsidP="003560A7">
      <w:pPr>
        <w:ind w:right="27"/>
        <w:jc w:val="both"/>
        <w:rPr>
          <w:bCs/>
          <w:sz w:val="24"/>
          <w:szCs w:val="24"/>
          <w:lang w:val="bg-BG"/>
        </w:rPr>
      </w:pPr>
    </w:p>
    <w:p w:rsidR="003560A7" w:rsidRPr="003560A7" w:rsidRDefault="003560A7" w:rsidP="003560A7">
      <w:pPr>
        <w:ind w:right="27"/>
        <w:jc w:val="both"/>
        <w:rPr>
          <w:color w:val="0000FF"/>
          <w:sz w:val="24"/>
          <w:szCs w:val="24"/>
          <w:u w:val="single"/>
          <w:lang w:val="bg-BG"/>
        </w:rPr>
      </w:pPr>
      <w:r w:rsidRPr="003560A7">
        <w:rPr>
          <w:b/>
          <w:bCs/>
          <w:sz w:val="24"/>
          <w:szCs w:val="24"/>
          <w:u w:val="single"/>
          <w:lang w:val="bg-BG"/>
        </w:rPr>
        <w:t>2.2.</w:t>
      </w:r>
      <w:r w:rsidRPr="003560A7">
        <w:rPr>
          <w:bCs/>
          <w:sz w:val="24"/>
          <w:szCs w:val="24"/>
          <w:u w:val="single"/>
          <w:lang w:val="bg-BG"/>
        </w:rPr>
        <w:t xml:space="preserve"> Заявление за участие:</w:t>
      </w:r>
    </w:p>
    <w:p w:rsidR="003560A7" w:rsidRPr="003560A7" w:rsidRDefault="003560A7" w:rsidP="003560A7">
      <w:pPr>
        <w:ind w:right="1"/>
        <w:jc w:val="both"/>
        <w:rPr>
          <w:sz w:val="24"/>
          <w:szCs w:val="24"/>
          <w:lang w:val="bg-BG" w:eastAsia="bg-BG"/>
        </w:rPr>
      </w:pPr>
      <w:r w:rsidRPr="003560A7">
        <w:rPr>
          <w:b/>
          <w:bCs/>
          <w:sz w:val="24"/>
          <w:szCs w:val="24"/>
          <w:lang w:val="ru-RU"/>
        </w:rPr>
        <w:t xml:space="preserve">2.2.1. </w:t>
      </w:r>
      <w:r w:rsidRPr="003560A7">
        <w:rPr>
          <w:bCs/>
          <w:sz w:val="24"/>
          <w:szCs w:val="24"/>
          <w:lang w:val="bg-BG" w:eastAsia="bg-BG"/>
        </w:rPr>
        <w:t>Е</w:t>
      </w:r>
      <w:r w:rsidRPr="003560A7">
        <w:rPr>
          <w:sz w:val="24"/>
          <w:szCs w:val="24"/>
          <w:lang w:val="bg-BG" w:eastAsia="bg-BG"/>
        </w:rPr>
        <w:t xml:space="preserve">динен европейски документ за обществени поръчки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i/>
          <w:sz w:val="24"/>
          <w:szCs w:val="24"/>
          <w:lang w:val="bg-BG" w:eastAsia="bg-BG"/>
        </w:rPr>
        <w:t>)</w:t>
      </w:r>
      <w:r w:rsidRPr="003560A7">
        <w:rPr>
          <w:sz w:val="24"/>
          <w:szCs w:val="24"/>
          <w:lang w:val="bg-BG" w:eastAsia="bg-BG"/>
        </w:rPr>
        <w:t xml:space="preserve">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3560A7">
        <w:rPr>
          <w:bCs/>
          <w:sz w:val="24"/>
          <w:szCs w:val="24"/>
          <w:lang w:val="bg-BG"/>
        </w:rPr>
        <w:t>/</w:t>
      </w:r>
      <w:r w:rsidRPr="003560A7">
        <w:rPr>
          <w:b/>
          <w:i/>
          <w:sz w:val="24"/>
          <w:szCs w:val="24"/>
          <w:u w:val="single"/>
          <w:lang w:val="bg-BG" w:eastAsia="bg-BG"/>
        </w:rPr>
        <w:t xml:space="preserve">Образец № </w:t>
      </w:r>
      <w:r w:rsidR="00A71C90">
        <w:rPr>
          <w:b/>
          <w:i/>
          <w:sz w:val="24"/>
          <w:szCs w:val="24"/>
          <w:u w:val="single"/>
          <w:lang w:val="bg-BG" w:eastAsia="bg-BG"/>
        </w:rPr>
        <w:t>2</w:t>
      </w:r>
      <w:r w:rsidRPr="003560A7">
        <w:rPr>
          <w:b/>
          <w:i/>
          <w:sz w:val="24"/>
          <w:szCs w:val="24"/>
          <w:u w:val="single"/>
          <w:lang w:val="bg-BG" w:eastAsia="bg-BG"/>
        </w:rPr>
        <w:t xml:space="preserve">/ </w:t>
      </w:r>
      <w:r w:rsidRPr="003560A7">
        <w:rPr>
          <w:b/>
          <w:i/>
          <w:sz w:val="24"/>
          <w:szCs w:val="24"/>
          <w:lang w:val="bg-BG" w:eastAsia="bg-BG"/>
        </w:rPr>
        <w:t xml:space="preserve">- </w:t>
      </w:r>
      <w:r w:rsidRPr="003560A7">
        <w:rPr>
          <w:b/>
          <w:sz w:val="24"/>
          <w:szCs w:val="24"/>
          <w:lang w:val="bg-BG" w:eastAsia="bg-BG"/>
        </w:rPr>
        <w:t>задължително в електронен вид</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Единен европейски документ за обществени поръчки (ЕЕДОП), който се представя от всеки икономически оператор (участник, подизпълнител, член на обединение) и се подписва от всички задължени лица по чл. 40 от ППЗОП. </w:t>
      </w:r>
    </w:p>
    <w:p w:rsidR="003560A7" w:rsidRPr="003560A7" w:rsidRDefault="003560A7" w:rsidP="003560A7">
      <w:pPr>
        <w:shd w:val="clear" w:color="auto" w:fill="92D050"/>
        <w:ind w:right="1" w:firstLine="708"/>
        <w:jc w:val="both"/>
        <w:rPr>
          <w:b/>
          <w:sz w:val="24"/>
          <w:szCs w:val="24"/>
          <w:lang w:val="bg-BG" w:eastAsia="bg-BG"/>
        </w:rPr>
      </w:pPr>
      <w:r w:rsidRPr="003560A7">
        <w:rPr>
          <w:b/>
          <w:sz w:val="24"/>
          <w:szCs w:val="24"/>
          <w:lang w:val="bg-BG" w:eastAsia="bg-BG"/>
        </w:rPr>
        <w:t>Съгласно чл. 67, ал. 4 от Закона за обществените поръчки (ЗОП), в сила от 1 април 2018 г. Единният европейски документ за обществени поръчки се представя задължително в електронен вид</w:t>
      </w:r>
      <w:r w:rsidRPr="003560A7">
        <w:rPr>
          <w:b/>
          <w:bCs/>
          <w:sz w:val="24"/>
          <w:szCs w:val="24"/>
          <w:lang w:val="bg-BG" w:eastAsia="bg-BG"/>
        </w:rPr>
        <w:t xml:space="preserve"> - еЕЕДОП</w:t>
      </w:r>
      <w:r w:rsidRPr="003560A7">
        <w:rPr>
          <w:b/>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lastRenderedPageBreak/>
        <w:t xml:space="preserve">Указания за попълване и представяне на </w:t>
      </w:r>
      <w:r w:rsidRPr="003560A7">
        <w:rPr>
          <w:i/>
          <w:sz w:val="24"/>
          <w:szCs w:val="24"/>
          <w:lang w:val="bg-BG" w:eastAsia="bg-BG"/>
        </w:rPr>
        <w:t xml:space="preserve">ЕЕДОП – във формат </w:t>
      </w:r>
      <w:r w:rsidRPr="003560A7">
        <w:rPr>
          <w:b/>
          <w:i/>
          <w:sz w:val="24"/>
          <w:szCs w:val="24"/>
          <w:u w:val="single"/>
          <w:lang w:val="bg-BG" w:eastAsia="bg-BG"/>
        </w:rPr>
        <w:t>*.docx</w:t>
      </w:r>
      <w:r w:rsidRPr="003560A7">
        <w:rPr>
          <w:i/>
          <w:sz w:val="24"/>
          <w:szCs w:val="24"/>
          <w:lang w:val="bg-BG" w:eastAsia="bg-BG"/>
        </w:rPr>
        <w:t xml:space="preserve">  или еЕЕДОП - във формат </w:t>
      </w:r>
      <w:r w:rsidRPr="003560A7">
        <w:rPr>
          <w:b/>
          <w:i/>
          <w:sz w:val="24"/>
          <w:szCs w:val="24"/>
          <w:u w:val="single"/>
          <w:lang w:val="bg-BG" w:eastAsia="bg-BG"/>
        </w:rPr>
        <w:t>"espd-request.xml"</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ЕЕДОП се представя по стандартен образец, утвърден с Регламент за изпълнение (ЕС) 2016/7 на Комисията от 05.01.2016 г. </w:t>
      </w:r>
      <w:r w:rsidRPr="003560A7">
        <w:rPr>
          <w:b/>
          <w:sz w:val="24"/>
          <w:szCs w:val="24"/>
          <w:u w:val="single"/>
          <w:lang w:val="bg-BG" w:eastAsia="bg-BG"/>
        </w:rPr>
        <w:t>Считано от 01.04.2018 г. ЕЕДОП се подава задължително в електронен вид.</w:t>
      </w:r>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В случаите, когато ЕЕДОП е попълнен през системата за еЕЕДОП, при предоставянето му, с електронен подпис следва да бъде подписана версията в PDF формат.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системата за електронен 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Електронен ЕЕДОП (еЕЕДОП) се подготвя чрез използване на осигурената от Европейската Комисия безплатна услуга – информационна система за eЕЕДОП. Системата дава възможност за попълване на образец онлайн, след което същият може да бъде изтеглен, подписан електронно и приложен към офертата. Системата дава възможност и за повторно използване на вече генериран еЕЕДОП.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Системата може да се достъпи чрез Портала за обществени поръчки, секция РОП и                 е-услуги/Електронни услуги на Европейската комисия, както и директно на адрес: </w:t>
      </w:r>
      <w:hyperlink r:id="rId22" w:history="1">
        <w:r w:rsidRPr="003560A7">
          <w:rPr>
            <w:color w:val="0000FF"/>
            <w:sz w:val="24"/>
            <w:szCs w:val="24"/>
            <w:u w:val="single"/>
            <w:lang w:val="bg-BG" w:eastAsia="bg-BG"/>
          </w:rPr>
          <w:t>https://ec.europa.eu/tools/espd</w:t>
        </w:r>
      </w:hyperlink>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Към настоящата документация се предоставя електронен образец на ЕЕДОП (еЕЕДОП) - файл, който е предназначен за използване в електронната система за еЕЕДОП. За да попълните предоставения образец на еЕЕДОП е необходимо да преминете през следните стъпки:</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а: В приложените към документацията образци ще намерите файл - "espd-request.xml", който трябва да съхранете на компютъра си.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б: Отворете интернет страницата на системата за еЕЕДОП и изберете български език.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в: В долната част на отворилата се страницата под въпроса "Вие сте ?" маркирайте "Икономически оператор"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г: В новопоявилото се поле "Искате да:" маркирайте "Заредите файл 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 В новопоялвилото се поле "Качите документ" натиснете бутона "Избор на файл", след което намерете и изберете файла, който запазихте на компютъра си в стъпка „а“.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 В новопоявилото се поле изберете мястото на дейност на вашето предприятие и натиснете бутона "Напред" </w:t>
      </w:r>
    </w:p>
    <w:p w:rsidR="003560A7" w:rsidRPr="003560A7" w:rsidRDefault="003560A7" w:rsidP="003560A7">
      <w:pPr>
        <w:ind w:right="1"/>
        <w:jc w:val="both"/>
        <w:rPr>
          <w:sz w:val="24"/>
          <w:szCs w:val="24"/>
          <w:lang w:val="bg-BG" w:eastAsia="bg-BG"/>
        </w:rPr>
      </w:pPr>
      <w:r w:rsidRPr="003560A7">
        <w:rPr>
          <w:sz w:val="24"/>
          <w:szCs w:val="24"/>
          <w:lang w:val="bg-BG" w:eastAsia="bg-BG"/>
        </w:rPr>
        <w:t>ж: Ще се зареди еЕЕДОП, който можете да започнете да попълвате онлайн. След попълване на всеки раздел се преминава към следващия чрез натискане на бутона "Напред". Когато попълните целия документ, на последната му страница ще се появи бутон "Преглед", чрез натискането на който се зарежда целят попълнен еЕЕДОП.</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 з: След като се е заредил целият еЕЕДОП, в края на документа се появява бутон "Изтегляне като", чрез натискането на който се появяват опциите за изтегляне на документа. Препоръчително е да съхраните и двата формата на компютъра си, за да можете да се възползвате от повторно редактиране на документа.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и: Изтегления *.pdf файл се подписва електронно от всички задължени лица и се предоставя в електронен вид към документите за участие в процедурата.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използване на образеца във формат *.docx: </w:t>
      </w:r>
    </w:p>
    <w:p w:rsidR="003560A7" w:rsidRPr="003560A7" w:rsidRDefault="003560A7" w:rsidP="003560A7">
      <w:pPr>
        <w:ind w:right="1"/>
        <w:jc w:val="both"/>
        <w:rPr>
          <w:i/>
          <w:iCs/>
          <w:sz w:val="24"/>
          <w:szCs w:val="24"/>
          <w:lang w:val="bg-BG" w:eastAsia="bg-BG"/>
        </w:rPr>
      </w:pPr>
      <w:r w:rsidRPr="003560A7">
        <w:rPr>
          <w:sz w:val="24"/>
          <w:szCs w:val="24"/>
          <w:lang w:val="bg-BG" w:eastAsia="bg-BG"/>
        </w:rPr>
        <w:t xml:space="preserve">Към настоящата документация се предоставя образец на ЕЕДОП във формат *.docx, който може да бъде попълнен и подписан с електронен подпис. След попълване на образеца </w:t>
      </w:r>
      <w:r w:rsidRPr="003560A7">
        <w:rPr>
          <w:sz w:val="24"/>
          <w:szCs w:val="24"/>
          <w:lang w:val="bg-BG" w:eastAsia="bg-BG"/>
        </w:rPr>
        <w:lastRenderedPageBreak/>
        <w:t>същият се подписва електронно от всички задължени лица и се предоставя в електронен вид към документите за участие в процедурата.</w:t>
      </w:r>
    </w:p>
    <w:p w:rsidR="003560A7" w:rsidRPr="003560A7" w:rsidRDefault="003560A7" w:rsidP="003560A7">
      <w:pPr>
        <w:ind w:left="20" w:right="20"/>
        <w:jc w:val="both"/>
        <w:rPr>
          <w:i/>
          <w:color w:val="000000"/>
          <w:sz w:val="24"/>
          <w:szCs w:val="24"/>
          <w:lang w:val="bg-BG" w:eastAsia="bg-BG"/>
        </w:rPr>
      </w:pPr>
    </w:p>
    <w:p w:rsidR="003560A7" w:rsidRPr="003560A7" w:rsidRDefault="003560A7" w:rsidP="003560A7">
      <w:pPr>
        <w:ind w:left="20" w:right="20"/>
        <w:jc w:val="both"/>
        <w:rPr>
          <w:i/>
          <w:color w:val="000000"/>
          <w:sz w:val="24"/>
          <w:szCs w:val="24"/>
          <w:lang w:val="bg-BG" w:eastAsia="bg-BG"/>
        </w:rPr>
      </w:pPr>
      <w:r w:rsidRPr="003560A7">
        <w:rPr>
          <w:i/>
          <w:color w:val="000000"/>
          <w:sz w:val="24"/>
          <w:szCs w:val="24"/>
          <w:lang w:val="bg-BG" w:eastAsia="bg-BG"/>
        </w:rPr>
        <w:t xml:space="preserve">Подробни указания за начина на създаване и предоставяне на Единен европейски документ за обществени поръчки (ЕЕДОП) в електронен вид - еЕЕДОП се съдържат в Методическо указание с изх. № МУ-4/02.03.2018г. на Изпълнителния директор на Агенция по обществени поръчки на адрес: </w:t>
      </w:r>
    </w:p>
    <w:p w:rsidR="003560A7" w:rsidRDefault="003560A7" w:rsidP="003560A7">
      <w:pPr>
        <w:ind w:left="20" w:right="20"/>
        <w:jc w:val="both"/>
        <w:rPr>
          <w:sz w:val="24"/>
          <w:szCs w:val="24"/>
          <w:lang w:val="bg-BG"/>
        </w:rPr>
      </w:pPr>
      <w:r w:rsidRPr="003560A7">
        <w:rPr>
          <w:i/>
          <w:color w:val="000000"/>
          <w:sz w:val="24"/>
          <w:szCs w:val="24"/>
          <w:lang w:val="bg-BG" w:eastAsia="bg-BG"/>
        </w:rPr>
        <w:t xml:space="preserve">   </w:t>
      </w:r>
      <w:r w:rsidRPr="003560A7">
        <w:rPr>
          <w:sz w:val="24"/>
          <w:szCs w:val="24"/>
          <w:lang w:val="bg-BG"/>
        </w:rPr>
        <w:t xml:space="preserve"> </w:t>
      </w:r>
      <w:hyperlink r:id="rId23" w:history="1">
        <w:r w:rsidRPr="003560A7">
          <w:rPr>
            <w:i/>
            <w:color w:val="0000FF"/>
            <w:sz w:val="24"/>
            <w:szCs w:val="24"/>
            <w:u w:val="single"/>
            <w:lang w:val="bg-BG" w:eastAsia="bg-BG"/>
          </w:rPr>
          <w:t>http://www.aop.bg/fckedit2/user/File/bg/practika/MU4_2018.pdf</w:t>
        </w:r>
      </w:hyperlink>
    </w:p>
    <w:p w:rsidR="003560A7" w:rsidRPr="003560A7" w:rsidRDefault="003560A7" w:rsidP="003560A7">
      <w:pPr>
        <w:ind w:left="20" w:right="20"/>
        <w:jc w:val="both"/>
        <w:rPr>
          <w:i/>
          <w:color w:val="000000"/>
          <w:sz w:val="24"/>
          <w:szCs w:val="24"/>
          <w:lang w:val="bg-BG" w:eastAsia="bg-BG"/>
        </w:rPr>
      </w:pPr>
    </w:p>
    <w:p w:rsidR="003560A7" w:rsidRPr="003560A7" w:rsidRDefault="003560A7" w:rsidP="003560A7">
      <w:pPr>
        <w:ind w:right="1"/>
        <w:jc w:val="both"/>
        <w:rPr>
          <w:sz w:val="24"/>
          <w:szCs w:val="24"/>
          <w:lang w:val="bg-BG"/>
        </w:rPr>
      </w:pPr>
      <w:r w:rsidRPr="003560A7">
        <w:rPr>
          <w:b/>
          <w:sz w:val="24"/>
          <w:szCs w:val="24"/>
          <w:lang w:val="bg-BG"/>
        </w:rPr>
        <w:t>2.2.2.</w:t>
      </w:r>
      <w:r w:rsidRPr="003560A7">
        <w:rPr>
          <w:sz w:val="24"/>
          <w:szCs w:val="24"/>
          <w:lang w:val="bg-BG"/>
        </w:rPr>
        <w:t xml:space="preserve"> Документи за доказване на предприетите мерки за надеждност, когато е приложимо;</w:t>
      </w:r>
    </w:p>
    <w:p w:rsidR="003560A7" w:rsidRPr="003560A7" w:rsidRDefault="003560A7" w:rsidP="003560A7">
      <w:pPr>
        <w:ind w:right="1"/>
        <w:jc w:val="both"/>
        <w:rPr>
          <w:sz w:val="24"/>
          <w:szCs w:val="24"/>
          <w:lang w:val="bg-BG"/>
        </w:rPr>
      </w:pPr>
      <w:r w:rsidRPr="003560A7">
        <w:rPr>
          <w:b/>
          <w:sz w:val="24"/>
          <w:szCs w:val="24"/>
          <w:lang w:val="bg-BG"/>
        </w:rPr>
        <w:t>2.2.3.</w:t>
      </w:r>
      <w:r w:rsidRPr="003560A7">
        <w:rPr>
          <w:sz w:val="24"/>
          <w:szCs w:val="24"/>
          <w:lang w:val="bg-BG"/>
        </w:rPr>
        <w:t xml:space="preserve"> при у</w:t>
      </w:r>
      <w:r>
        <w:rPr>
          <w:sz w:val="24"/>
          <w:szCs w:val="24"/>
          <w:lang w:val="bg-BG"/>
        </w:rPr>
        <w:t>частник обединение -</w:t>
      </w:r>
      <w:r w:rsidRPr="003560A7">
        <w:rPr>
          <w:sz w:val="24"/>
          <w:szCs w:val="24"/>
          <w:lang w:val="bg-BG"/>
        </w:rPr>
        <w:t xml:space="preserve"> Документ, от който да е видно правното основание за създаване на обединението /заверено копие/, както и следната информация във връзка с конкретната обществена поръчка:</w:t>
      </w:r>
    </w:p>
    <w:p w:rsidR="003560A7" w:rsidRPr="003560A7" w:rsidRDefault="003560A7" w:rsidP="003560A7">
      <w:pPr>
        <w:ind w:right="1"/>
        <w:jc w:val="both"/>
        <w:rPr>
          <w:sz w:val="24"/>
          <w:szCs w:val="24"/>
          <w:lang w:val="bg-BG"/>
        </w:rPr>
      </w:pPr>
      <w:r w:rsidRPr="003560A7">
        <w:rPr>
          <w:sz w:val="24"/>
          <w:szCs w:val="24"/>
          <w:lang w:val="bg-BG"/>
        </w:rPr>
        <w:t>1. правата и задълженията на участниците в обединението;</w:t>
      </w:r>
    </w:p>
    <w:p w:rsidR="003560A7" w:rsidRPr="003560A7" w:rsidRDefault="003560A7" w:rsidP="003560A7">
      <w:pPr>
        <w:ind w:right="1"/>
        <w:jc w:val="both"/>
        <w:rPr>
          <w:sz w:val="24"/>
          <w:szCs w:val="24"/>
          <w:lang w:val="bg-BG"/>
        </w:rPr>
      </w:pPr>
      <w:r w:rsidRPr="003560A7">
        <w:rPr>
          <w:sz w:val="24"/>
          <w:szCs w:val="24"/>
          <w:lang w:val="bg-BG"/>
        </w:rPr>
        <w:t>2. разпределението на отговорността между членовете на обединението;</w:t>
      </w:r>
    </w:p>
    <w:p w:rsidR="003560A7" w:rsidRPr="003560A7" w:rsidRDefault="003560A7" w:rsidP="003560A7">
      <w:pPr>
        <w:ind w:right="1"/>
        <w:jc w:val="both"/>
        <w:rPr>
          <w:sz w:val="24"/>
          <w:szCs w:val="24"/>
          <w:lang w:val="bg-BG"/>
        </w:rPr>
      </w:pPr>
      <w:r w:rsidRPr="003560A7">
        <w:rPr>
          <w:sz w:val="24"/>
          <w:szCs w:val="24"/>
          <w:lang w:val="bg-BG"/>
        </w:rPr>
        <w:t>3. дейностите, които ще изпълнява всеки член на обединението.</w:t>
      </w:r>
    </w:p>
    <w:p w:rsidR="005F3102" w:rsidRPr="005F3102" w:rsidRDefault="005F3102" w:rsidP="005F3102">
      <w:pPr>
        <w:ind w:right="27"/>
        <w:jc w:val="both"/>
        <w:rPr>
          <w:bCs/>
          <w:sz w:val="24"/>
          <w:szCs w:val="24"/>
          <w:lang w:val="bg-BG"/>
        </w:rPr>
      </w:pPr>
    </w:p>
    <w:p w:rsidR="005F3102" w:rsidRPr="005F3102" w:rsidRDefault="005F3102" w:rsidP="005F3102">
      <w:pPr>
        <w:ind w:right="27"/>
        <w:jc w:val="both"/>
        <w:rPr>
          <w:bCs/>
          <w:sz w:val="24"/>
          <w:szCs w:val="24"/>
          <w:u w:val="single"/>
          <w:lang w:val="bg-BG"/>
        </w:rPr>
      </w:pPr>
      <w:r w:rsidRPr="005F3102">
        <w:rPr>
          <w:b/>
          <w:bCs/>
          <w:sz w:val="24"/>
          <w:szCs w:val="24"/>
          <w:u w:val="single"/>
          <w:lang w:val="bg-BG"/>
        </w:rPr>
        <w:t xml:space="preserve">2.3.   </w:t>
      </w:r>
      <w:r w:rsidRPr="005F3102">
        <w:rPr>
          <w:bCs/>
          <w:sz w:val="24"/>
          <w:szCs w:val="24"/>
          <w:u w:val="single"/>
          <w:lang w:val="bg-BG"/>
        </w:rPr>
        <w:t>Оферта:</w:t>
      </w:r>
    </w:p>
    <w:bookmarkEnd w:id="10"/>
    <w:bookmarkEnd w:id="11"/>
    <w:bookmarkEnd w:id="12"/>
    <w:p w:rsidR="003560A7" w:rsidRPr="003560A7" w:rsidRDefault="003560A7" w:rsidP="003560A7">
      <w:pPr>
        <w:tabs>
          <w:tab w:val="left" w:pos="720"/>
        </w:tabs>
        <w:ind w:right="27"/>
        <w:jc w:val="both"/>
        <w:rPr>
          <w:bCs/>
          <w:sz w:val="24"/>
          <w:szCs w:val="24"/>
          <w:lang w:val="bg-BG"/>
        </w:rPr>
      </w:pPr>
      <w:r w:rsidRPr="003560A7">
        <w:rPr>
          <w:b/>
          <w:bCs/>
          <w:sz w:val="24"/>
          <w:szCs w:val="24"/>
          <w:lang w:val="bg-BG"/>
        </w:rPr>
        <w:t>2.3.1.</w:t>
      </w:r>
      <w:r w:rsidRPr="003560A7">
        <w:rPr>
          <w:b/>
          <w:bCs/>
          <w:sz w:val="24"/>
          <w:szCs w:val="24"/>
        </w:rPr>
        <w:t xml:space="preserve"> </w:t>
      </w:r>
      <w:r w:rsidRPr="003560A7">
        <w:rPr>
          <w:bCs/>
          <w:sz w:val="24"/>
          <w:szCs w:val="24"/>
          <w:lang w:val="bg-BG"/>
        </w:rPr>
        <w:t xml:space="preserve">Техническо предложение: </w:t>
      </w:r>
    </w:p>
    <w:p w:rsidR="003560A7" w:rsidRPr="003560A7" w:rsidRDefault="003560A7" w:rsidP="003560A7">
      <w:pPr>
        <w:ind w:right="27"/>
        <w:jc w:val="both"/>
        <w:rPr>
          <w:sz w:val="24"/>
          <w:szCs w:val="24"/>
          <w:lang w:val="bg-BG"/>
        </w:rPr>
      </w:pPr>
      <w:r w:rsidRPr="003560A7">
        <w:rPr>
          <w:b/>
          <w:bCs/>
          <w:sz w:val="24"/>
          <w:szCs w:val="24"/>
          <w:lang w:val="bg-BG"/>
        </w:rPr>
        <w:t>2.3.1.1.</w:t>
      </w:r>
      <w:r w:rsidRPr="003560A7">
        <w:rPr>
          <w:bCs/>
          <w:sz w:val="24"/>
          <w:szCs w:val="24"/>
          <w:lang w:val="bg-BG"/>
        </w:rPr>
        <w:t xml:space="preserve"> Д</w:t>
      </w:r>
      <w:r w:rsidRPr="003560A7">
        <w:rPr>
          <w:sz w:val="24"/>
          <w:szCs w:val="24"/>
          <w:lang w:val="bg-BG"/>
        </w:rPr>
        <w:t>окумент за упълномощаване, когато лицето, което подава офертата, не е законният представител на участника</w:t>
      </w:r>
      <w:r w:rsidRPr="003560A7">
        <w:rPr>
          <w:sz w:val="24"/>
          <w:szCs w:val="24"/>
          <w:lang w:val="ru-RU"/>
        </w:rPr>
        <w:t>.</w:t>
      </w:r>
    </w:p>
    <w:p w:rsidR="003560A7" w:rsidRPr="003560A7" w:rsidRDefault="003560A7" w:rsidP="003560A7">
      <w:pPr>
        <w:widowControl w:val="0"/>
        <w:tabs>
          <w:tab w:val="left" w:pos="0"/>
        </w:tabs>
        <w:autoSpaceDE w:val="0"/>
        <w:autoSpaceDN w:val="0"/>
        <w:jc w:val="both"/>
        <w:rPr>
          <w:b/>
          <w:sz w:val="24"/>
          <w:szCs w:val="24"/>
          <w:lang w:val="bg-BG" w:eastAsia="bg-BG"/>
        </w:rPr>
      </w:pPr>
      <w:r w:rsidRPr="003560A7">
        <w:rPr>
          <w:b/>
          <w:sz w:val="24"/>
          <w:szCs w:val="24"/>
          <w:lang w:val="bg-BG"/>
        </w:rPr>
        <w:t>2.3.1.2.</w:t>
      </w:r>
      <w:r w:rsidRPr="003560A7">
        <w:rPr>
          <w:sz w:val="24"/>
          <w:szCs w:val="24"/>
          <w:lang w:val="bg-BG"/>
        </w:rPr>
        <w:t xml:space="preserve"> Предлож</w:t>
      </w:r>
      <w:r w:rsidR="004A21CF">
        <w:rPr>
          <w:sz w:val="24"/>
          <w:szCs w:val="24"/>
          <w:lang w:val="bg-BG"/>
        </w:rPr>
        <w:t>ение за изпълнение на поръчката</w:t>
      </w:r>
      <w:r w:rsidRPr="003560A7">
        <w:rPr>
          <w:sz w:val="24"/>
          <w:szCs w:val="24"/>
          <w:lang w:val="bg-BG"/>
        </w:rPr>
        <w:t xml:space="preserve"> </w:t>
      </w:r>
      <w:r w:rsidR="004A21CF" w:rsidRPr="003560A7">
        <w:rPr>
          <w:sz w:val="24"/>
          <w:szCs w:val="24"/>
          <w:lang w:val="bg-BG"/>
        </w:rPr>
        <w:t xml:space="preserve">– </w:t>
      </w:r>
      <w:r w:rsidRPr="003560A7">
        <w:rPr>
          <w:b/>
          <w:i/>
          <w:sz w:val="24"/>
          <w:szCs w:val="24"/>
          <w:u w:val="single"/>
          <w:lang w:val="bg-BG"/>
        </w:rPr>
        <w:t xml:space="preserve">Образец </w:t>
      </w:r>
      <w:r w:rsidRPr="003560A7">
        <w:rPr>
          <w:b/>
          <w:bCs/>
          <w:i/>
          <w:sz w:val="24"/>
          <w:szCs w:val="24"/>
          <w:u w:val="single"/>
          <w:lang w:val="bg-BG"/>
        </w:rPr>
        <w:t>№ 3</w:t>
      </w:r>
      <w:r w:rsidRPr="003560A7">
        <w:rPr>
          <w:b/>
          <w:sz w:val="24"/>
          <w:szCs w:val="24"/>
          <w:lang w:val="bg-BG"/>
        </w:rPr>
        <w:t xml:space="preserve">; </w:t>
      </w:r>
      <w:r w:rsidRPr="003560A7">
        <w:rPr>
          <w:b/>
          <w:sz w:val="24"/>
          <w:szCs w:val="24"/>
          <w:lang w:val="bg-BG" w:eastAsia="bg-BG"/>
        </w:rPr>
        <w:t xml:space="preserve"> </w:t>
      </w:r>
    </w:p>
    <w:p w:rsidR="003560A7" w:rsidRPr="003560A7" w:rsidRDefault="003560A7" w:rsidP="003560A7">
      <w:pPr>
        <w:ind w:right="99"/>
        <w:jc w:val="both"/>
        <w:rPr>
          <w:sz w:val="24"/>
          <w:szCs w:val="24"/>
          <w:lang w:val="bg-BG"/>
        </w:rPr>
      </w:pPr>
      <w:r w:rsidRPr="003560A7">
        <w:rPr>
          <w:b/>
          <w:sz w:val="24"/>
          <w:szCs w:val="24"/>
          <w:lang w:val="bg-BG"/>
        </w:rPr>
        <w:t>2.3.1.3.</w:t>
      </w:r>
      <w:r w:rsidRPr="003560A7">
        <w:rPr>
          <w:sz w:val="24"/>
          <w:szCs w:val="24"/>
          <w:lang w:val="bg-BG"/>
        </w:rPr>
        <w:t xml:space="preserve"> Декларация за съгласие с клаузите на приложения проект на договор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4</w:t>
      </w:r>
      <w:r w:rsidRPr="003560A7">
        <w:rPr>
          <w:b/>
          <w:sz w:val="24"/>
          <w:szCs w:val="24"/>
          <w:lang w:val="bg-BG"/>
        </w:rPr>
        <w:t>;</w:t>
      </w:r>
    </w:p>
    <w:p w:rsidR="003560A7" w:rsidRPr="003560A7" w:rsidRDefault="003560A7" w:rsidP="003560A7">
      <w:pPr>
        <w:ind w:right="99"/>
        <w:jc w:val="both"/>
        <w:rPr>
          <w:b/>
          <w:sz w:val="24"/>
          <w:szCs w:val="24"/>
          <w:lang w:val="bg-BG"/>
        </w:rPr>
      </w:pPr>
      <w:r w:rsidRPr="003560A7">
        <w:rPr>
          <w:b/>
          <w:sz w:val="24"/>
          <w:szCs w:val="24"/>
          <w:lang w:val="bg-BG"/>
        </w:rPr>
        <w:t>2.3.1.4</w:t>
      </w:r>
      <w:r w:rsidRPr="003560A7">
        <w:rPr>
          <w:sz w:val="24"/>
          <w:szCs w:val="24"/>
          <w:lang w:val="bg-BG"/>
        </w:rPr>
        <w:t>. Декларация за срока на валидност на офертата</w:t>
      </w:r>
      <w:r w:rsidR="004A21CF">
        <w:rPr>
          <w:sz w:val="24"/>
          <w:szCs w:val="24"/>
          <w:lang w:val="bg-BG"/>
        </w:rPr>
        <w:t xml:space="preserve"> –</w:t>
      </w:r>
      <w:r w:rsidRPr="003560A7">
        <w:rPr>
          <w:sz w:val="24"/>
          <w:szCs w:val="24"/>
          <w:lang w:val="bg-BG"/>
        </w:rPr>
        <w:t xml:space="preserve">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5</w:t>
      </w:r>
      <w:r w:rsidRPr="003560A7">
        <w:rPr>
          <w:b/>
          <w:sz w:val="24"/>
          <w:szCs w:val="24"/>
          <w:lang w:val="bg-BG"/>
        </w:rPr>
        <w:t>;</w:t>
      </w:r>
    </w:p>
    <w:p w:rsidR="003560A7" w:rsidRPr="003560A7" w:rsidRDefault="003560A7" w:rsidP="003560A7">
      <w:pPr>
        <w:jc w:val="both"/>
        <w:rPr>
          <w:bCs/>
          <w:color w:val="000000"/>
          <w:sz w:val="24"/>
          <w:szCs w:val="24"/>
        </w:rPr>
      </w:pPr>
      <w:r w:rsidRPr="003560A7">
        <w:rPr>
          <w:b/>
          <w:bCs/>
          <w:sz w:val="24"/>
          <w:szCs w:val="24"/>
          <w:lang w:val="ru-RU"/>
        </w:rPr>
        <w:t>2.3.1.</w:t>
      </w:r>
      <w:r w:rsidRPr="003560A7">
        <w:rPr>
          <w:b/>
          <w:bCs/>
          <w:sz w:val="24"/>
          <w:szCs w:val="24"/>
        </w:rPr>
        <w:t>5</w:t>
      </w:r>
      <w:r w:rsidRPr="003560A7">
        <w:rPr>
          <w:bCs/>
          <w:sz w:val="24"/>
          <w:szCs w:val="24"/>
          <w:lang w:val="ru-RU"/>
        </w:rPr>
        <w:t>.</w:t>
      </w:r>
      <w:r w:rsidRPr="003560A7">
        <w:rPr>
          <w:bCs/>
          <w:sz w:val="24"/>
          <w:szCs w:val="24"/>
          <w:lang w:val="bg-BG"/>
        </w:rPr>
        <w:t xml:space="preserve"> Декларация за конфиденциалност на информацията, ако е приложимо /свободен текст/.</w:t>
      </w:r>
    </w:p>
    <w:p w:rsidR="003560A7" w:rsidRPr="003560A7" w:rsidRDefault="003560A7" w:rsidP="003560A7">
      <w:pPr>
        <w:jc w:val="both"/>
        <w:rPr>
          <w:bCs/>
          <w:color w:val="000000"/>
          <w:sz w:val="24"/>
          <w:szCs w:val="24"/>
        </w:rPr>
      </w:pPr>
    </w:p>
    <w:p w:rsidR="003560A7" w:rsidRPr="003560A7" w:rsidRDefault="003560A7" w:rsidP="003560A7">
      <w:pPr>
        <w:ind w:right="99"/>
        <w:jc w:val="both"/>
        <w:rPr>
          <w:i/>
          <w:sz w:val="24"/>
          <w:szCs w:val="24"/>
          <w:u w:val="single"/>
          <w:lang w:val="bg-BG"/>
        </w:rPr>
      </w:pPr>
      <w:r w:rsidRPr="003560A7">
        <w:rPr>
          <w:b/>
          <w:sz w:val="24"/>
          <w:szCs w:val="24"/>
          <w:lang w:val="bg-BG"/>
        </w:rPr>
        <w:t>2.3.2.</w:t>
      </w:r>
      <w:r w:rsidRPr="003560A7">
        <w:rPr>
          <w:sz w:val="24"/>
          <w:szCs w:val="24"/>
          <w:lang w:val="bg-BG"/>
        </w:rPr>
        <w:t xml:space="preserve"> Ценово предложение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6.</w:t>
      </w:r>
      <w:r w:rsidRPr="003560A7">
        <w:rPr>
          <w:i/>
          <w:sz w:val="24"/>
          <w:szCs w:val="24"/>
          <w:u w:val="single"/>
          <w:lang w:val="bg-BG"/>
        </w:rPr>
        <w:t xml:space="preserve"> </w:t>
      </w:r>
    </w:p>
    <w:p w:rsidR="003560A7" w:rsidRPr="003560A7" w:rsidRDefault="003560A7" w:rsidP="003560A7">
      <w:pPr>
        <w:widowControl w:val="0"/>
        <w:tabs>
          <w:tab w:val="left" w:pos="0"/>
          <w:tab w:val="left" w:pos="567"/>
        </w:tabs>
        <w:autoSpaceDE w:val="0"/>
        <w:autoSpaceDN w:val="0"/>
        <w:adjustRightInd w:val="0"/>
        <w:jc w:val="both"/>
        <w:rPr>
          <w:sz w:val="24"/>
          <w:szCs w:val="24"/>
          <w:lang w:val="bg-BG" w:eastAsia="bg-BG"/>
        </w:rPr>
      </w:pPr>
      <w:r w:rsidRPr="003560A7">
        <w:rPr>
          <w:sz w:val="24"/>
          <w:szCs w:val="24"/>
          <w:lang w:val="bg-BG"/>
        </w:rPr>
        <w:tab/>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rsidR="003560A7" w:rsidRPr="003560A7" w:rsidRDefault="003560A7" w:rsidP="003560A7">
      <w:pPr>
        <w:widowControl w:val="0"/>
        <w:tabs>
          <w:tab w:val="left" w:pos="0"/>
          <w:tab w:val="left" w:pos="993"/>
        </w:tabs>
        <w:autoSpaceDE w:val="0"/>
        <w:autoSpaceDN w:val="0"/>
        <w:adjustRightInd w:val="0"/>
        <w:jc w:val="both"/>
        <w:rPr>
          <w:sz w:val="24"/>
          <w:szCs w:val="24"/>
          <w:lang w:val="bg-BG" w:eastAsia="bg-BG"/>
        </w:rPr>
      </w:pPr>
      <w:r w:rsidRPr="003560A7">
        <w:rPr>
          <w:b/>
          <w:sz w:val="24"/>
          <w:szCs w:val="24"/>
          <w:lang w:val="bg-BG" w:eastAsia="bg-BG"/>
        </w:rPr>
        <w:t>Забележка:</w:t>
      </w:r>
      <w:r w:rsidRPr="003560A7">
        <w:rPr>
          <w:sz w:val="24"/>
          <w:szCs w:val="24"/>
          <w:lang w:val="bg-BG" w:eastAsia="bg-BG"/>
        </w:rPr>
        <w:t xml:space="preserve"> Извън плика с надпис </w:t>
      </w:r>
      <w:r w:rsidRPr="003560A7">
        <w:rPr>
          <w:b/>
          <w:i/>
          <w:sz w:val="24"/>
          <w:szCs w:val="24"/>
          <w:lang w:val="bg-BG"/>
        </w:rPr>
        <w:t>„Предлагани ценови параметри”</w:t>
      </w:r>
      <w:r w:rsidRPr="003560A7">
        <w:rPr>
          <w:sz w:val="24"/>
          <w:szCs w:val="24"/>
          <w:lang w:val="bg-BG" w:eastAsia="bg-BG"/>
        </w:rPr>
        <w:t xml:space="preserve"> не трябва да е посочена никаква информация относно цената. Участници, които по какъвто и да е начин са включили някъде в офертата си извън плик </w:t>
      </w:r>
      <w:r w:rsidRPr="003560A7">
        <w:rPr>
          <w:b/>
          <w:i/>
          <w:sz w:val="24"/>
          <w:szCs w:val="24"/>
          <w:lang w:val="bg-BG"/>
        </w:rPr>
        <w:t>„Предлагани ценови параметри”</w:t>
      </w:r>
      <w:r w:rsidRPr="003560A7">
        <w:rPr>
          <w:sz w:val="24"/>
          <w:szCs w:val="24"/>
          <w:lang w:val="bg-BG" w:eastAsia="bg-BG"/>
        </w:rPr>
        <w:t xml:space="preserve"> елементи, свързани с предлаганата цена (или части от нея), ще бъдат отстранени от участие в процедурата.</w:t>
      </w:r>
    </w:p>
    <w:p w:rsidR="003560A7" w:rsidRPr="003560A7" w:rsidRDefault="003560A7" w:rsidP="003560A7">
      <w:pPr>
        <w:jc w:val="both"/>
        <w:rPr>
          <w:b/>
          <w:color w:val="000000"/>
          <w:sz w:val="24"/>
          <w:szCs w:val="22"/>
          <w:lang w:val="bg-BG" w:eastAsia="bg-BG"/>
        </w:rPr>
      </w:pPr>
      <w:r w:rsidRPr="003560A7">
        <w:rPr>
          <w:b/>
          <w:color w:val="000000"/>
          <w:sz w:val="24"/>
          <w:szCs w:val="22"/>
          <w:lang w:val="bg-BG" w:eastAsia="bg-BG"/>
        </w:rPr>
        <w:t>ВАЖНО!!! При офериране, участниците следва да се съобразят с прогнозната стойност на поръчката.</w:t>
      </w:r>
    </w:p>
    <w:p w:rsidR="003560A7" w:rsidRPr="003560A7" w:rsidRDefault="003560A7" w:rsidP="003560A7">
      <w:pPr>
        <w:tabs>
          <w:tab w:val="left" w:pos="0"/>
        </w:tabs>
        <w:jc w:val="both"/>
        <w:rPr>
          <w:b/>
          <w:sz w:val="24"/>
          <w:szCs w:val="24"/>
          <w:lang w:val="bg-BG"/>
        </w:rPr>
      </w:pPr>
      <w:r w:rsidRPr="003560A7">
        <w:rPr>
          <w:b/>
          <w:sz w:val="24"/>
          <w:szCs w:val="24"/>
          <w:lang w:val="bg-BG"/>
        </w:rPr>
        <w:t>При грешки и/или пропуски в изчисляването на предлаганите от участника цени в ценовата оферта, същият ще бъде отстранен.</w:t>
      </w:r>
    </w:p>
    <w:p w:rsidR="003560A7" w:rsidRPr="003560A7" w:rsidRDefault="003560A7" w:rsidP="003560A7">
      <w:pPr>
        <w:ind w:right="99"/>
        <w:jc w:val="both"/>
        <w:rPr>
          <w:sz w:val="24"/>
          <w:szCs w:val="24"/>
          <w:lang w:val="ru-RU"/>
        </w:rPr>
      </w:pPr>
    </w:p>
    <w:p w:rsidR="003560A7" w:rsidRPr="003560A7" w:rsidRDefault="003560A7" w:rsidP="003560A7">
      <w:pPr>
        <w:ind w:right="99"/>
        <w:jc w:val="both"/>
        <w:rPr>
          <w:b/>
          <w:bCs/>
          <w:iCs/>
          <w:sz w:val="24"/>
          <w:szCs w:val="24"/>
          <w:lang w:val="bg-BG"/>
        </w:rPr>
      </w:pPr>
      <w:r w:rsidRPr="003560A7">
        <w:rPr>
          <w:b/>
          <w:bCs/>
          <w:iCs/>
          <w:sz w:val="24"/>
          <w:szCs w:val="24"/>
          <w:lang w:val="bg-BG"/>
        </w:rPr>
        <w:t xml:space="preserve">3. Специфични изисквания </w:t>
      </w:r>
    </w:p>
    <w:p w:rsidR="003560A7" w:rsidRPr="003560A7" w:rsidRDefault="003560A7" w:rsidP="003560A7">
      <w:pPr>
        <w:ind w:right="136"/>
        <w:jc w:val="both"/>
        <w:rPr>
          <w:sz w:val="24"/>
          <w:szCs w:val="24"/>
          <w:lang w:val="bg-BG"/>
        </w:rPr>
      </w:pPr>
      <w:bookmarkStart w:id="14" w:name="_Ref90222808"/>
      <w:r w:rsidRPr="003560A7">
        <w:rPr>
          <w:sz w:val="24"/>
          <w:szCs w:val="24"/>
          <w:lang w:val="bg-BG"/>
        </w:rPr>
        <w:t xml:space="preserve">Възложителят не приема представянето на варианти на офертите. </w:t>
      </w:r>
    </w:p>
    <w:bookmarkEnd w:id="14"/>
    <w:p w:rsidR="005F3102" w:rsidRPr="005F3102" w:rsidRDefault="005F3102" w:rsidP="005F3102">
      <w:pPr>
        <w:tabs>
          <w:tab w:val="left" w:pos="-1701"/>
        </w:tabs>
        <w:ind w:right="136" w:firstLine="600"/>
        <w:jc w:val="center"/>
        <w:rPr>
          <w:b/>
          <w:i/>
          <w:color w:val="0000FF"/>
          <w:sz w:val="24"/>
          <w:szCs w:val="24"/>
          <w:lang w:val="bg-BG"/>
        </w:rPr>
      </w:pPr>
    </w:p>
    <w:p w:rsidR="005F3102" w:rsidRPr="005F3102" w:rsidRDefault="005F3102" w:rsidP="005F3102">
      <w:pPr>
        <w:tabs>
          <w:tab w:val="left" w:pos="-1701"/>
        </w:tabs>
        <w:ind w:right="136"/>
        <w:jc w:val="center"/>
        <w:rPr>
          <w:b/>
          <w:sz w:val="24"/>
          <w:szCs w:val="24"/>
          <w:lang w:val="bg-BG"/>
        </w:rPr>
      </w:pPr>
      <w:r w:rsidRPr="005F3102">
        <w:rPr>
          <w:b/>
          <w:sz w:val="24"/>
          <w:szCs w:val="24"/>
          <w:lang w:val="bg-BG"/>
        </w:rPr>
        <w:t>В) Достъп до документация за участие. Разяснения по документацията за участие</w:t>
      </w:r>
    </w:p>
    <w:p w:rsidR="005F3102" w:rsidRPr="005F3102" w:rsidRDefault="005F3102" w:rsidP="005F3102">
      <w:pPr>
        <w:tabs>
          <w:tab w:val="left" w:pos="1260"/>
        </w:tabs>
        <w:ind w:right="99" w:firstLine="644"/>
        <w:rPr>
          <w:b/>
          <w:sz w:val="24"/>
          <w:szCs w:val="24"/>
          <w:lang w:val="bg-BG"/>
        </w:rPr>
      </w:pPr>
      <w:r w:rsidRPr="005F3102">
        <w:rPr>
          <w:b/>
          <w:sz w:val="24"/>
          <w:szCs w:val="24"/>
          <w:lang w:val="bg-BG"/>
        </w:rPr>
        <w:t xml:space="preserve"> </w:t>
      </w:r>
    </w:p>
    <w:p w:rsidR="005F3102" w:rsidRPr="005F3102" w:rsidRDefault="005F3102" w:rsidP="001621A7">
      <w:pPr>
        <w:numPr>
          <w:ilvl w:val="0"/>
          <w:numId w:val="9"/>
        </w:numPr>
        <w:ind w:left="0" w:right="99" w:firstLine="0"/>
        <w:rPr>
          <w:b/>
          <w:sz w:val="24"/>
          <w:szCs w:val="24"/>
          <w:lang w:val="bg-BG"/>
        </w:rPr>
      </w:pPr>
      <w:r w:rsidRPr="005F3102">
        <w:rPr>
          <w:b/>
          <w:sz w:val="24"/>
          <w:szCs w:val="24"/>
          <w:lang w:val="bg-BG"/>
        </w:rPr>
        <w:t xml:space="preserve">Достъп до документация за участие. </w:t>
      </w:r>
    </w:p>
    <w:p w:rsidR="005F3102" w:rsidRPr="005F3102" w:rsidRDefault="005F3102" w:rsidP="005F3102">
      <w:pPr>
        <w:jc w:val="both"/>
        <w:rPr>
          <w:sz w:val="24"/>
          <w:szCs w:val="24"/>
          <w:lang w:val="bg-BG"/>
        </w:rPr>
      </w:pPr>
      <w:r w:rsidRPr="005F3102">
        <w:rPr>
          <w:sz w:val="24"/>
          <w:szCs w:val="24"/>
          <w:lang w:val="bg-BG"/>
        </w:rPr>
        <w:t xml:space="preserve">Възложителят осигурява неограничен пълен, безплатен и пряк достъп до всички документи, публикувани на профила на купувача -  </w:t>
      </w:r>
      <w:hyperlink r:id="rId24" w:history="1">
        <w:r w:rsidRPr="005F3102">
          <w:rPr>
            <w:sz w:val="24"/>
            <w:szCs w:val="24"/>
            <w:u w:val="single"/>
            <w:lang w:val="bg-BG"/>
          </w:rPr>
          <w:t>www.gabrovo.bg</w:t>
        </w:r>
      </w:hyperlink>
      <w:r w:rsidRPr="005F3102">
        <w:rPr>
          <w:sz w:val="24"/>
          <w:szCs w:val="24"/>
          <w:lang w:val="bg-BG"/>
        </w:rPr>
        <w:t>, профил на купувача.</w:t>
      </w:r>
    </w:p>
    <w:p w:rsidR="005F3102" w:rsidRPr="005F3102" w:rsidRDefault="005F3102" w:rsidP="005F3102">
      <w:pPr>
        <w:jc w:val="both"/>
        <w:rPr>
          <w:sz w:val="24"/>
          <w:szCs w:val="24"/>
          <w:lang w:val="bg-BG"/>
        </w:rPr>
      </w:pPr>
      <w:r w:rsidRPr="005F3102">
        <w:rPr>
          <w:sz w:val="24"/>
          <w:szCs w:val="24"/>
          <w:lang w:val="bg-BG"/>
        </w:rPr>
        <w:t xml:space="preserve"> </w:t>
      </w:r>
    </w:p>
    <w:p w:rsidR="005F3102" w:rsidRPr="005F3102" w:rsidRDefault="001621A7" w:rsidP="005F3102">
      <w:pPr>
        <w:ind w:right="96"/>
        <w:rPr>
          <w:b/>
          <w:sz w:val="24"/>
          <w:szCs w:val="24"/>
          <w:lang w:val="bg-BG"/>
        </w:rPr>
      </w:pPr>
      <w:r>
        <w:rPr>
          <w:b/>
          <w:sz w:val="24"/>
          <w:szCs w:val="24"/>
          <w:lang w:val="bg-BG"/>
        </w:rPr>
        <w:lastRenderedPageBreak/>
        <w:t xml:space="preserve">2. </w:t>
      </w:r>
      <w:r w:rsidR="005F3102" w:rsidRPr="005F3102">
        <w:rPr>
          <w:b/>
          <w:sz w:val="24"/>
          <w:szCs w:val="24"/>
          <w:lang w:val="bg-BG"/>
        </w:rPr>
        <w:t>Условия и ред за получаване на разяснения по документацията за участие</w:t>
      </w:r>
    </w:p>
    <w:p w:rsidR="005F3102" w:rsidRPr="005F3102" w:rsidRDefault="005F3102" w:rsidP="005F3102">
      <w:pPr>
        <w:widowControl w:val="0"/>
        <w:autoSpaceDE w:val="0"/>
        <w:autoSpaceDN w:val="0"/>
        <w:adjustRightInd w:val="0"/>
        <w:jc w:val="both"/>
        <w:rPr>
          <w:sz w:val="24"/>
          <w:szCs w:val="24"/>
          <w:lang w:val="x-none"/>
        </w:rPr>
      </w:pPr>
      <w:r w:rsidRPr="005F3102">
        <w:rPr>
          <w:sz w:val="24"/>
          <w:szCs w:val="24"/>
          <w:lang w:val="x-none"/>
        </w:rPr>
        <w:t>Лицата могат да поискат писмено от възложителя разяснения по решението, обявлението, документацията за обществената поръчка до 10 дни преди изтичане на срока за получаване на офертите.</w:t>
      </w:r>
      <w:r w:rsidRPr="005F3102">
        <w:rPr>
          <w:sz w:val="24"/>
          <w:szCs w:val="24"/>
          <w:lang w:val="bg-BG"/>
        </w:rPr>
        <w:t xml:space="preserve"> </w:t>
      </w:r>
      <w:r w:rsidRPr="005F3102">
        <w:rPr>
          <w:sz w:val="24"/>
          <w:szCs w:val="24"/>
          <w:lang w:val="x-none"/>
        </w:rPr>
        <w:t>Възложителят предоставя разясненията в 4-дневен срок от получаване на искането, но не по-късно от 6 дни преди срока за получаване на оферти</w:t>
      </w:r>
      <w:r w:rsidRPr="005F3102">
        <w:rPr>
          <w:sz w:val="24"/>
          <w:szCs w:val="24"/>
          <w:lang w:val="bg-BG"/>
        </w:rPr>
        <w:t>.</w:t>
      </w:r>
      <w:r w:rsidRPr="005F3102">
        <w:rPr>
          <w:sz w:val="24"/>
          <w:szCs w:val="24"/>
          <w:lang w:val="x-none"/>
        </w:rPr>
        <w:t xml:space="preserve"> В разясненията не се посочва лицето, направило запитването.</w:t>
      </w:r>
      <w:r w:rsidRPr="005F3102">
        <w:rPr>
          <w:sz w:val="24"/>
          <w:szCs w:val="24"/>
          <w:lang w:val="bg-BG"/>
        </w:rPr>
        <w:t xml:space="preserve"> </w:t>
      </w:r>
      <w:r w:rsidRPr="005F3102">
        <w:rPr>
          <w:sz w:val="24"/>
          <w:szCs w:val="24"/>
          <w:lang w:val="x-none"/>
        </w:rPr>
        <w:t xml:space="preserve">Възложителят не предоставя разяснения, ако искането е постъпило след </w:t>
      </w:r>
      <w:r w:rsidR="004A21CF">
        <w:rPr>
          <w:sz w:val="24"/>
          <w:szCs w:val="24"/>
          <w:lang w:val="bg-BG"/>
        </w:rPr>
        <w:t>изтичане на горепосочения</w:t>
      </w:r>
      <w:r w:rsidRPr="005F3102">
        <w:rPr>
          <w:sz w:val="24"/>
          <w:szCs w:val="24"/>
          <w:lang w:val="bg-BG"/>
        </w:rPr>
        <w:t xml:space="preserve"> 10-дневен срок. </w:t>
      </w:r>
      <w:r w:rsidRPr="005F3102">
        <w:rPr>
          <w:sz w:val="24"/>
          <w:szCs w:val="24"/>
          <w:lang w:val="x-none"/>
        </w:rPr>
        <w:t>Разясненията се предоставят чрез публикуване на профила на купувача.</w:t>
      </w:r>
    </w:p>
    <w:p w:rsidR="005F3102" w:rsidRPr="005F3102" w:rsidRDefault="005F3102" w:rsidP="005F3102">
      <w:pPr>
        <w:keepNext/>
        <w:ind w:right="138"/>
        <w:jc w:val="both"/>
        <w:outlineLvl w:val="1"/>
        <w:rPr>
          <w:b/>
          <w:spacing w:val="20"/>
          <w:sz w:val="24"/>
          <w:szCs w:val="24"/>
          <w:lang w:val="bg-BG" w:eastAsia="bg-BG"/>
        </w:rPr>
      </w:pPr>
    </w:p>
    <w:p w:rsidR="005F3102" w:rsidRPr="005F3102" w:rsidRDefault="005F3102" w:rsidP="005F3102">
      <w:pPr>
        <w:keepNext/>
        <w:ind w:right="138"/>
        <w:jc w:val="center"/>
        <w:outlineLvl w:val="1"/>
        <w:rPr>
          <w:b/>
          <w:iCs/>
          <w:spacing w:val="20"/>
          <w:sz w:val="24"/>
          <w:szCs w:val="24"/>
          <w:lang w:val="bg-BG" w:eastAsia="bg-BG"/>
        </w:rPr>
      </w:pPr>
      <w:r w:rsidRPr="005F3102">
        <w:rPr>
          <w:b/>
          <w:spacing w:val="20"/>
          <w:sz w:val="24"/>
          <w:szCs w:val="24"/>
          <w:lang w:val="bg-BG" w:eastAsia="bg-BG"/>
        </w:rPr>
        <w:t xml:space="preserve">Г) </w:t>
      </w:r>
      <w:r w:rsidRPr="005F3102">
        <w:rPr>
          <w:b/>
          <w:iCs/>
          <w:spacing w:val="20"/>
          <w:sz w:val="24"/>
          <w:szCs w:val="24"/>
          <w:lang w:val="bg-BG" w:eastAsia="bg-BG"/>
        </w:rPr>
        <w:t>Комуникация между Възложителя и Участниците</w:t>
      </w:r>
    </w:p>
    <w:p w:rsidR="005F3102" w:rsidRPr="005F3102" w:rsidRDefault="005F3102" w:rsidP="005F3102">
      <w:pPr>
        <w:tabs>
          <w:tab w:val="num" w:pos="851"/>
        </w:tabs>
        <w:ind w:right="138"/>
        <w:jc w:val="both"/>
        <w:rPr>
          <w:sz w:val="24"/>
          <w:szCs w:val="24"/>
          <w:lang w:val="bg-BG"/>
        </w:rPr>
      </w:pPr>
      <w:r w:rsidRPr="005F3102">
        <w:rPr>
          <w:sz w:val="24"/>
          <w:szCs w:val="24"/>
          <w:lang w:val="bg-BG"/>
        </w:rPr>
        <w:tab/>
        <w:t>Всички комуникации и действия на Възложителя и на Участниците, свързани с настоящата поръчка, са в писмен вид.</w:t>
      </w:r>
    </w:p>
    <w:p w:rsidR="005F3102" w:rsidRPr="005F3102" w:rsidRDefault="005F3102" w:rsidP="005F3102">
      <w:pPr>
        <w:tabs>
          <w:tab w:val="num" w:pos="851"/>
        </w:tabs>
        <w:ind w:right="138"/>
        <w:jc w:val="both"/>
        <w:rPr>
          <w:sz w:val="24"/>
          <w:szCs w:val="24"/>
          <w:lang w:val="bg-BG"/>
        </w:rPr>
      </w:pPr>
      <w:r w:rsidRPr="005F3102">
        <w:rPr>
          <w:sz w:val="24"/>
          <w:szCs w:val="24"/>
          <w:lang w:val="bg-BG"/>
        </w:rPr>
        <w:tab/>
        <w:t xml:space="preserve">Участникът може да представя своите писма и уведомления по факс, чрез препоръчано писмо с обратна разписка или куриерска служба. </w:t>
      </w:r>
    </w:p>
    <w:p w:rsidR="005F3102" w:rsidRPr="005F3102" w:rsidRDefault="005F3102" w:rsidP="005F3102">
      <w:pPr>
        <w:tabs>
          <w:tab w:val="num" w:pos="851"/>
        </w:tabs>
        <w:ind w:right="138"/>
        <w:jc w:val="both"/>
        <w:rPr>
          <w:sz w:val="24"/>
          <w:szCs w:val="24"/>
          <w:lang w:val="bg-BG"/>
        </w:rPr>
      </w:pPr>
      <w:r w:rsidRPr="005F3102">
        <w:rPr>
          <w:sz w:val="24"/>
          <w:szCs w:val="24"/>
          <w:lang w:val="bg-BG"/>
        </w:rPr>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5F3102" w:rsidRPr="005F3102" w:rsidRDefault="005F3102" w:rsidP="005F3102">
      <w:pPr>
        <w:ind w:right="138"/>
        <w:jc w:val="both"/>
        <w:rPr>
          <w:sz w:val="24"/>
          <w:szCs w:val="24"/>
          <w:lang w:val="bg-BG"/>
        </w:rPr>
      </w:pPr>
      <w:r w:rsidRPr="005F3102">
        <w:rPr>
          <w:sz w:val="24"/>
          <w:szCs w:val="24"/>
          <w:lang w:val="bg-BG"/>
        </w:rPr>
        <w:t>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5F3102" w:rsidRPr="005F3102" w:rsidRDefault="005F3102" w:rsidP="005F3102">
      <w:pPr>
        <w:tabs>
          <w:tab w:val="num" w:pos="709"/>
        </w:tabs>
        <w:ind w:right="138"/>
        <w:jc w:val="both"/>
        <w:rPr>
          <w:sz w:val="24"/>
          <w:szCs w:val="24"/>
          <w:lang w:val="bg-BG"/>
        </w:rPr>
      </w:pPr>
      <w:r w:rsidRPr="005F3102">
        <w:rPr>
          <w:sz w:val="24"/>
          <w:szCs w:val="24"/>
          <w:lang w:val="bg-BG"/>
        </w:rPr>
        <w:tab/>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F3102" w:rsidRPr="005F3102" w:rsidRDefault="005F3102" w:rsidP="005F3102">
      <w:pPr>
        <w:tabs>
          <w:tab w:val="left" w:pos="709"/>
        </w:tabs>
        <w:ind w:right="138"/>
        <w:jc w:val="both"/>
        <w:rPr>
          <w:sz w:val="24"/>
          <w:szCs w:val="24"/>
          <w:lang w:val="pl-PL" w:eastAsia="pl-PL"/>
        </w:rPr>
      </w:pPr>
      <w:r w:rsidRPr="005F3102">
        <w:rPr>
          <w:sz w:val="24"/>
          <w:szCs w:val="24"/>
          <w:lang w:val="bg-BG" w:eastAsia="pl-PL"/>
        </w:rPr>
        <w:tab/>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w:t>
      </w:r>
      <w:r w:rsidRPr="005F3102">
        <w:rPr>
          <w:sz w:val="24"/>
          <w:szCs w:val="24"/>
          <w:lang w:val="pl-PL" w:eastAsia="pl-PL"/>
        </w:rPr>
        <w:t xml:space="preserve">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5F3102" w:rsidRPr="005F3102" w:rsidRDefault="005F3102" w:rsidP="005F3102">
      <w:pPr>
        <w:tabs>
          <w:tab w:val="num" w:pos="1440"/>
        </w:tabs>
        <w:ind w:right="138" w:firstLine="540"/>
        <w:jc w:val="both"/>
        <w:rPr>
          <w:sz w:val="24"/>
          <w:szCs w:val="24"/>
          <w:lang w:val="bg-BG"/>
        </w:rPr>
      </w:pPr>
    </w:p>
    <w:p w:rsidR="005F3102" w:rsidRPr="005F3102" w:rsidRDefault="005F3102" w:rsidP="005F3102">
      <w:pPr>
        <w:tabs>
          <w:tab w:val="num" w:pos="1440"/>
        </w:tabs>
        <w:ind w:right="138" w:firstLine="540"/>
        <w:jc w:val="center"/>
        <w:rPr>
          <w:sz w:val="24"/>
          <w:szCs w:val="24"/>
          <w:lang w:val="bg-BG"/>
        </w:rPr>
      </w:pPr>
      <w:r w:rsidRPr="005F3102">
        <w:rPr>
          <w:b/>
          <w:sz w:val="24"/>
          <w:szCs w:val="24"/>
          <w:lang w:val="bg-BG"/>
        </w:rPr>
        <w:t>Д) Гаранция за изпълнение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изисква от определения изпълнител да предостави гаранци</w:t>
      </w:r>
      <w:r w:rsidRPr="005F3102">
        <w:rPr>
          <w:sz w:val="24"/>
          <w:szCs w:val="24"/>
          <w:lang w:val="bg-BG"/>
        </w:rPr>
        <w:t>я</w:t>
      </w:r>
      <w:r w:rsidRPr="005F3102">
        <w:rPr>
          <w:sz w:val="24"/>
          <w:szCs w:val="24"/>
          <w:lang w:val="x-none"/>
        </w:rPr>
        <w:t>, ко</w:t>
      </w:r>
      <w:r w:rsidRPr="005F3102">
        <w:rPr>
          <w:sz w:val="24"/>
          <w:szCs w:val="24"/>
          <w:lang w:val="bg-BG"/>
        </w:rPr>
        <w:t>я</w:t>
      </w:r>
      <w:r w:rsidRPr="005F3102">
        <w:rPr>
          <w:sz w:val="24"/>
          <w:szCs w:val="24"/>
          <w:lang w:val="x-none"/>
        </w:rPr>
        <w:t>то да обезпеч</w:t>
      </w:r>
      <w:r w:rsidRPr="005F3102">
        <w:rPr>
          <w:sz w:val="24"/>
          <w:szCs w:val="24"/>
          <w:lang w:val="bg-BG"/>
        </w:rPr>
        <w:t>и</w:t>
      </w:r>
      <w:r w:rsidRPr="005F3102">
        <w:rPr>
          <w:sz w:val="24"/>
          <w:szCs w:val="24"/>
          <w:lang w:val="x-none"/>
        </w:rPr>
        <w:t xml:space="preserve"> изпълнението на договора.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Гаранцията, обезпечаваща изпълнението на договора</w:t>
      </w:r>
      <w:r w:rsidR="001621A7">
        <w:rPr>
          <w:sz w:val="24"/>
          <w:szCs w:val="24"/>
          <w:lang w:val="bg-BG"/>
        </w:rPr>
        <w:t xml:space="preserve"> </w:t>
      </w:r>
      <w:r w:rsidRPr="005F3102">
        <w:rPr>
          <w:sz w:val="24"/>
          <w:szCs w:val="24"/>
          <w:lang w:val="bg-BG"/>
        </w:rPr>
        <w:t>е в размер на 5</w:t>
      </w:r>
      <w:r w:rsidRPr="005F3102">
        <w:rPr>
          <w:sz w:val="24"/>
          <w:szCs w:val="24"/>
          <w:lang w:val="x-none"/>
        </w:rPr>
        <w:t xml:space="preserve"> на сто от стойността </w:t>
      </w:r>
      <w:r w:rsidRPr="005F3102">
        <w:rPr>
          <w:sz w:val="24"/>
          <w:szCs w:val="24"/>
          <w:lang w:val="x-none" w:eastAsia="bg-BG"/>
        </w:rPr>
        <w:t>му</w:t>
      </w:r>
      <w:r w:rsidRPr="005F3102">
        <w:rPr>
          <w:sz w:val="24"/>
          <w:szCs w:val="24"/>
          <w:lang w:val="bg-BG" w:eastAsia="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Гаранциите се предоставят в една от следните форми: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парична сума;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банкова гаранция;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застраховка, която обезпечава изпълнението чрез покритие на отговорността на изпълнителя.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Г</w:t>
      </w:r>
      <w:r w:rsidRPr="005F3102">
        <w:rPr>
          <w:sz w:val="24"/>
          <w:szCs w:val="24"/>
          <w:lang w:val="x-none"/>
        </w:rPr>
        <w:t xml:space="preserve">аранцията по т. 1 или 2 може да се предостави от името на изпълнителя за сметка на </w:t>
      </w:r>
      <w:r w:rsidRPr="005F3102">
        <w:rPr>
          <w:sz w:val="24"/>
          <w:szCs w:val="24"/>
          <w:lang w:val="x-none"/>
        </w:rPr>
        <w:lastRenderedPageBreak/>
        <w:t>трето лице – гарант.</w:t>
      </w:r>
    </w:p>
    <w:p w:rsidR="000930EF" w:rsidRPr="000930EF" w:rsidRDefault="000930EF" w:rsidP="00164033">
      <w:pPr>
        <w:widowControl w:val="0"/>
        <w:autoSpaceDE w:val="0"/>
        <w:autoSpaceDN w:val="0"/>
        <w:adjustRightInd w:val="0"/>
        <w:ind w:firstLine="480"/>
        <w:jc w:val="both"/>
        <w:rPr>
          <w:sz w:val="24"/>
          <w:szCs w:val="24"/>
          <w:lang w:val="x-none"/>
        </w:rPr>
      </w:pPr>
      <w:r w:rsidRPr="000930EF">
        <w:rPr>
          <w:sz w:val="24"/>
          <w:szCs w:val="24"/>
          <w:lang w:val="x-none"/>
        </w:rPr>
        <w:t>Участникът, определен за изпълнител, избира сам формата на гаранцията за изпълнение или за авансово предоставените средства.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Условията и сроковете за задържане или освобождаване на гаранцията за изпълнение се уреждат в договора за обществена поръчка. </w:t>
      </w:r>
    </w:p>
    <w:p w:rsidR="005F3102" w:rsidRPr="005F3102" w:rsidRDefault="005F3102" w:rsidP="005F3102">
      <w:pPr>
        <w:ind w:right="138" w:firstLine="567"/>
        <w:jc w:val="both"/>
        <w:rPr>
          <w:b/>
          <w:bCs/>
          <w:sz w:val="24"/>
          <w:szCs w:val="24"/>
          <w:lang w:val="bg-BG"/>
        </w:rPr>
      </w:pPr>
      <w:r w:rsidRPr="005F3102">
        <w:rPr>
          <w:sz w:val="24"/>
          <w:szCs w:val="24"/>
          <w:lang w:val="bg-BG"/>
        </w:rPr>
        <w:t>Гаранцията за изпълнение под формата на парична сума трябва да бъде внесена по следната сметка на Възложителя:</w:t>
      </w:r>
    </w:p>
    <w:p w:rsidR="005F3102" w:rsidRPr="005F3102" w:rsidRDefault="005F3102" w:rsidP="005F3102">
      <w:pPr>
        <w:ind w:right="138" w:firstLine="567"/>
        <w:jc w:val="both"/>
        <w:rPr>
          <w:b/>
          <w:sz w:val="24"/>
          <w:szCs w:val="24"/>
          <w:lang w:val="bg-BG"/>
        </w:rPr>
      </w:pPr>
      <w:r w:rsidRPr="005F3102">
        <w:rPr>
          <w:sz w:val="24"/>
          <w:szCs w:val="24"/>
          <w:lang w:val="bg-BG"/>
        </w:rPr>
        <w:t xml:space="preserve">Банка: </w:t>
      </w:r>
      <w:r w:rsidRPr="005F3102">
        <w:rPr>
          <w:b/>
          <w:sz w:val="24"/>
          <w:szCs w:val="24"/>
          <w:lang w:val="bg-BG"/>
        </w:rPr>
        <w:t>ДСК  ЕАД – Финансов център Габрово</w:t>
      </w:r>
    </w:p>
    <w:p w:rsidR="005F3102" w:rsidRPr="005F3102" w:rsidRDefault="005F3102" w:rsidP="005F3102">
      <w:pPr>
        <w:ind w:right="138" w:firstLine="567"/>
        <w:jc w:val="both"/>
        <w:rPr>
          <w:b/>
          <w:sz w:val="24"/>
          <w:szCs w:val="24"/>
          <w:lang w:val="bg-BG"/>
        </w:rPr>
      </w:pPr>
      <w:r w:rsidRPr="005F3102">
        <w:rPr>
          <w:sz w:val="24"/>
          <w:szCs w:val="24"/>
          <w:lang w:val="bg-BG"/>
        </w:rPr>
        <w:t xml:space="preserve">Банков код (BIC): </w:t>
      </w:r>
      <w:r w:rsidRPr="005F3102">
        <w:rPr>
          <w:b/>
          <w:sz w:val="24"/>
          <w:szCs w:val="24"/>
          <w:lang w:val="bg-BG"/>
        </w:rPr>
        <w:t>STSABGSF</w:t>
      </w:r>
    </w:p>
    <w:p w:rsidR="005F3102" w:rsidRPr="005F3102" w:rsidRDefault="005F3102" w:rsidP="005F3102">
      <w:pPr>
        <w:ind w:right="138" w:firstLine="567"/>
        <w:jc w:val="both"/>
        <w:rPr>
          <w:rFonts w:eastAsia="Lucida Sans Unicode"/>
          <w:sz w:val="24"/>
          <w:szCs w:val="24"/>
          <w:lang w:val="bg-BG"/>
        </w:rPr>
      </w:pPr>
      <w:r w:rsidRPr="005F3102">
        <w:rPr>
          <w:sz w:val="24"/>
          <w:szCs w:val="24"/>
          <w:lang w:val="bg-BG"/>
        </w:rPr>
        <w:t xml:space="preserve">Банкова сметка (IBAN): </w:t>
      </w:r>
      <w:r w:rsidRPr="005F3102">
        <w:rPr>
          <w:b/>
          <w:sz w:val="24"/>
          <w:szCs w:val="24"/>
          <w:lang w:val="bg-BG"/>
        </w:rPr>
        <w:t>BG 52 STSA 9300 3305 016 910</w:t>
      </w:r>
    </w:p>
    <w:p w:rsidR="005F3102" w:rsidRPr="005F3102" w:rsidRDefault="005F3102" w:rsidP="005F3102">
      <w:pPr>
        <w:ind w:right="138" w:firstLine="567"/>
        <w:jc w:val="both"/>
        <w:rPr>
          <w:sz w:val="24"/>
          <w:szCs w:val="24"/>
          <w:lang w:val="bg-BG"/>
        </w:rPr>
      </w:pPr>
      <w:r w:rsidRPr="005F3102">
        <w:rPr>
          <w:sz w:val="24"/>
          <w:szCs w:val="24"/>
          <w:lang w:val="bg-BG"/>
        </w:rPr>
        <w:t xml:space="preserve">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w:t>
      </w:r>
      <w:r w:rsidRPr="005F3102">
        <w:rPr>
          <w:b/>
          <w:sz w:val="24"/>
          <w:szCs w:val="24"/>
          <w:lang w:val="bg-BG"/>
        </w:rPr>
        <w:t>най – малко 30 дни</w:t>
      </w:r>
      <w:r w:rsidRPr="005F3102">
        <w:rPr>
          <w:sz w:val="24"/>
          <w:szCs w:val="24"/>
          <w:lang w:val="bg-BG"/>
        </w:rPr>
        <w:t xml:space="preserve"> от датата на приключване на договора.  Същата трябва да бъде открита в съответствие с условията по приложения в документацията </w:t>
      </w:r>
      <w:r w:rsidRPr="003F17CE">
        <w:rPr>
          <w:b/>
          <w:i/>
          <w:color w:val="000000"/>
          <w:sz w:val="24"/>
          <w:szCs w:val="24"/>
          <w:lang w:val="bg-BG"/>
        </w:rPr>
        <w:t>Образец №</w:t>
      </w:r>
      <w:r w:rsidRPr="003F17CE">
        <w:rPr>
          <w:b/>
          <w:i/>
          <w:color w:val="000000"/>
          <w:sz w:val="24"/>
          <w:szCs w:val="24"/>
          <w:lang w:val="ru-RU"/>
        </w:rPr>
        <w:t xml:space="preserve"> </w:t>
      </w:r>
      <w:r w:rsidR="003F17CE">
        <w:rPr>
          <w:b/>
          <w:i/>
          <w:color w:val="000000"/>
          <w:sz w:val="24"/>
          <w:szCs w:val="24"/>
        </w:rPr>
        <w:t>8</w:t>
      </w:r>
      <w:r w:rsidRPr="005F3102">
        <w:rPr>
          <w:b/>
          <w:i/>
          <w:sz w:val="24"/>
          <w:szCs w:val="24"/>
          <w:lang w:val="ru-RU"/>
        </w:rPr>
        <w:t xml:space="preserve"> </w:t>
      </w:r>
      <w:r w:rsidRPr="005F3102">
        <w:rPr>
          <w:sz w:val="24"/>
          <w:szCs w:val="24"/>
          <w:lang w:val="bg-BG"/>
        </w:rPr>
        <w:t>на банкова гаранция за изпълнение на договора.</w:t>
      </w:r>
    </w:p>
    <w:p w:rsidR="005F3102" w:rsidRPr="005F3102" w:rsidRDefault="005F3102" w:rsidP="005F3102">
      <w:pPr>
        <w:ind w:right="138" w:firstLine="567"/>
        <w:jc w:val="both"/>
        <w:rPr>
          <w:sz w:val="24"/>
          <w:szCs w:val="24"/>
          <w:lang w:val="bg-BG"/>
        </w:rPr>
      </w:pPr>
      <w:r w:rsidRPr="005F3102">
        <w:rPr>
          <w:sz w:val="24"/>
          <w:szCs w:val="24"/>
          <w:lang w:val="bg-BG"/>
        </w:rPr>
        <w:t>При представяне на гаранцията в платежното нареждане или в банковата гаранция изрично се посочва договорът, за който се представя гаранцията.</w:t>
      </w:r>
    </w:p>
    <w:p w:rsidR="005F3102" w:rsidRPr="005F3102" w:rsidRDefault="005F3102" w:rsidP="005F3102">
      <w:pPr>
        <w:autoSpaceDE w:val="0"/>
        <w:autoSpaceDN w:val="0"/>
        <w:adjustRightInd w:val="0"/>
        <w:jc w:val="both"/>
        <w:rPr>
          <w:sz w:val="24"/>
          <w:szCs w:val="24"/>
          <w:lang w:eastAsia="bg-BG"/>
        </w:rPr>
      </w:pPr>
      <w:r w:rsidRPr="005F3102">
        <w:rPr>
          <w:i/>
          <w:sz w:val="24"/>
          <w:szCs w:val="24"/>
          <w:lang w:val="bg-BG"/>
        </w:rPr>
        <w:t xml:space="preserve">         </w:t>
      </w:r>
      <w:r w:rsidRPr="005F3102">
        <w:rPr>
          <w:b/>
          <w:sz w:val="24"/>
          <w:szCs w:val="24"/>
          <w:lang w:val="bg-BG" w:eastAsia="bg-BG"/>
        </w:rPr>
        <w:t>Застраховката</w:t>
      </w:r>
      <w:r w:rsidRPr="005F3102">
        <w:rPr>
          <w:sz w:val="24"/>
          <w:szCs w:val="24"/>
          <w:lang w:val="bg-BG" w:eastAsia="bg-BG"/>
        </w:rPr>
        <w:t xml:space="preserve">, която обезпечава изпълнението, чрез покритие на отговорността на </w:t>
      </w:r>
      <w:r w:rsidRPr="005F3102">
        <w:rPr>
          <w:rFonts w:eastAsia="Batang"/>
          <w:b/>
          <w:sz w:val="24"/>
          <w:szCs w:val="24"/>
          <w:lang w:val="bg-BG"/>
        </w:rPr>
        <w:t>ИЗПЪЛНИТЕЛЯ</w:t>
      </w:r>
      <w:r w:rsidRPr="005F3102">
        <w:rPr>
          <w:sz w:val="24"/>
          <w:szCs w:val="24"/>
          <w:lang w:val="bg-BG" w:eastAsia="bg-BG"/>
        </w:rPr>
        <w:t xml:space="preserve">, е със срок на валидност, </w:t>
      </w:r>
      <w:r w:rsidRPr="005F3102">
        <w:rPr>
          <w:sz w:val="24"/>
          <w:szCs w:val="24"/>
          <w:lang w:val="bg-BG"/>
        </w:rPr>
        <w:t xml:space="preserve">със срок на валидност до </w:t>
      </w:r>
      <w:r w:rsidRPr="005F3102">
        <w:rPr>
          <w:b/>
          <w:sz w:val="24"/>
          <w:szCs w:val="24"/>
          <w:lang w:val="bg-BG"/>
        </w:rPr>
        <w:t>най – малко 30 дни</w:t>
      </w:r>
      <w:r w:rsidRPr="005F3102">
        <w:rPr>
          <w:sz w:val="24"/>
          <w:szCs w:val="24"/>
          <w:lang w:val="bg-BG"/>
        </w:rPr>
        <w:t xml:space="preserve"> от датата на приключване на договора за изпълнение. </w:t>
      </w:r>
      <w:r w:rsidRPr="005F3102">
        <w:rPr>
          <w:sz w:val="24"/>
          <w:szCs w:val="24"/>
          <w:lang w:val="bg-BG" w:eastAsia="bg-BG"/>
        </w:rPr>
        <w:t xml:space="preserve"> Възложителят следва да бъде посочен като трето ползващо се лице по тази застраховка. </w:t>
      </w:r>
    </w:p>
    <w:p w:rsidR="005F3102" w:rsidRPr="005F3102" w:rsidRDefault="005F3102" w:rsidP="005F3102">
      <w:pPr>
        <w:autoSpaceDE w:val="0"/>
        <w:autoSpaceDN w:val="0"/>
        <w:adjustRightInd w:val="0"/>
        <w:jc w:val="both"/>
        <w:rPr>
          <w:sz w:val="24"/>
          <w:szCs w:val="24"/>
          <w:lang w:eastAsia="bg-BG"/>
        </w:rPr>
      </w:pPr>
      <w:r w:rsidRPr="005F3102">
        <w:rPr>
          <w:sz w:val="24"/>
          <w:szCs w:val="24"/>
          <w:lang w:val="bg-BG" w:eastAsia="bg-BG"/>
        </w:rPr>
        <w:t xml:space="preserve">Застраховката следва да покрива отговорността на </w:t>
      </w:r>
      <w:r w:rsidRPr="005F3102">
        <w:rPr>
          <w:rFonts w:eastAsia="Batang"/>
          <w:b/>
          <w:sz w:val="24"/>
          <w:szCs w:val="24"/>
          <w:lang w:val="bg-BG"/>
        </w:rPr>
        <w:t>ИЗПЪЛНИТЕЛЯ</w:t>
      </w:r>
      <w:r w:rsidRPr="005F3102">
        <w:rPr>
          <w:sz w:val="24"/>
          <w:szCs w:val="24"/>
          <w:lang w:val="bg-BG" w:eastAsia="bg-BG"/>
        </w:rPr>
        <w:t xml:space="preserve">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w:t>
      </w:r>
      <w:r w:rsidRPr="005F3102">
        <w:rPr>
          <w:rFonts w:eastAsia="Batang"/>
          <w:b/>
          <w:sz w:val="24"/>
          <w:szCs w:val="24"/>
          <w:lang w:val="bg-BG"/>
        </w:rPr>
        <w:t>ИЗПЪЛНИТЕЛЯ</w:t>
      </w:r>
      <w:r w:rsidRPr="005F3102">
        <w:rPr>
          <w:sz w:val="24"/>
          <w:szCs w:val="24"/>
          <w:lang w:val="bg-BG" w:eastAsia="bg-BG"/>
        </w:rPr>
        <w:t xml:space="preserve">. </w:t>
      </w:r>
    </w:p>
    <w:p w:rsidR="005F3102" w:rsidRPr="005F3102" w:rsidRDefault="005F3102" w:rsidP="005F3102">
      <w:pPr>
        <w:tabs>
          <w:tab w:val="left" w:pos="1134"/>
          <w:tab w:val="left" w:pos="9214"/>
        </w:tabs>
        <w:ind w:right="138"/>
        <w:jc w:val="both"/>
        <w:rPr>
          <w:b/>
          <w:sz w:val="24"/>
          <w:szCs w:val="24"/>
          <w:lang w:val="bg-BG"/>
        </w:rPr>
      </w:pPr>
    </w:p>
    <w:p w:rsidR="005F3102" w:rsidRPr="005F3102" w:rsidRDefault="005F3102" w:rsidP="005F3102">
      <w:pPr>
        <w:ind w:right="138"/>
        <w:jc w:val="center"/>
        <w:rPr>
          <w:b/>
          <w:spacing w:val="-1"/>
          <w:sz w:val="24"/>
          <w:szCs w:val="24"/>
          <w:lang w:val="bg-BG"/>
        </w:rPr>
      </w:pPr>
      <w:r w:rsidRPr="005F3102">
        <w:rPr>
          <w:b/>
          <w:sz w:val="24"/>
          <w:szCs w:val="24"/>
          <w:lang w:val="bg-BG"/>
        </w:rPr>
        <w:t xml:space="preserve">РАЗДЕЛ ІV. </w:t>
      </w:r>
    </w:p>
    <w:p w:rsidR="005F3102" w:rsidRPr="005F3102" w:rsidRDefault="005F3102" w:rsidP="005F3102">
      <w:pPr>
        <w:ind w:right="138"/>
        <w:jc w:val="center"/>
        <w:rPr>
          <w:b/>
          <w:spacing w:val="-1"/>
          <w:sz w:val="24"/>
          <w:szCs w:val="24"/>
          <w:lang w:val="bg-BG"/>
        </w:rPr>
      </w:pPr>
      <w:r w:rsidRPr="005F3102">
        <w:rPr>
          <w:b/>
          <w:spacing w:val="-1"/>
          <w:sz w:val="24"/>
          <w:szCs w:val="24"/>
          <w:lang w:val="bg-BG"/>
        </w:rPr>
        <w:t>ПРОВЕЖДАНЕ НА ПРОЦЕДУРАТА</w:t>
      </w:r>
    </w:p>
    <w:p w:rsidR="005F3102" w:rsidRPr="005F3102" w:rsidRDefault="005F3102" w:rsidP="005F3102">
      <w:pPr>
        <w:tabs>
          <w:tab w:val="left" w:pos="-1701"/>
        </w:tabs>
        <w:ind w:right="138"/>
        <w:jc w:val="center"/>
        <w:rPr>
          <w:b/>
          <w:i/>
          <w:sz w:val="24"/>
          <w:szCs w:val="24"/>
          <w:lang w:val="bg-BG"/>
        </w:rPr>
      </w:pPr>
      <w:r w:rsidRPr="005F3102">
        <w:rPr>
          <w:b/>
          <w:i/>
          <w:sz w:val="24"/>
          <w:szCs w:val="24"/>
          <w:lang w:val="bg-BG"/>
        </w:rPr>
        <w:t>А) Разглеждане, оценка и класиране на офертите</w:t>
      </w:r>
    </w:p>
    <w:p w:rsidR="005F3102" w:rsidRPr="005F3102" w:rsidRDefault="005F3102" w:rsidP="005F3102">
      <w:pPr>
        <w:ind w:right="1" w:firstLine="709"/>
        <w:jc w:val="both"/>
        <w:rPr>
          <w:sz w:val="24"/>
          <w:szCs w:val="24"/>
          <w:lang w:val="bg-BG" w:eastAsia="bg-BG"/>
        </w:rPr>
      </w:pPr>
      <w:r w:rsidRPr="005F3102">
        <w:rPr>
          <w:sz w:val="24"/>
          <w:szCs w:val="24"/>
          <w:lang w:val="bg-BG" w:eastAsia="bg-BG"/>
        </w:rPr>
        <w:t xml:space="preserve">След изтичането на срока за получаване на оферти възложителят назначава комисията за  разглеждане и оценка на офертите със заповед, в която определя: </w:t>
      </w:r>
    </w:p>
    <w:p w:rsidR="005F3102" w:rsidRPr="005F3102" w:rsidRDefault="005F3102" w:rsidP="005F3102">
      <w:pPr>
        <w:ind w:right="1"/>
        <w:jc w:val="both"/>
        <w:rPr>
          <w:sz w:val="24"/>
          <w:szCs w:val="24"/>
          <w:lang w:val="bg-BG" w:eastAsia="bg-BG"/>
        </w:rPr>
      </w:pPr>
      <w:r w:rsidRPr="005F3102">
        <w:rPr>
          <w:sz w:val="24"/>
          <w:szCs w:val="24"/>
          <w:lang w:val="bg-BG" w:eastAsia="bg-BG"/>
        </w:rPr>
        <w:t>1. поименния състав и лицето, определено за председател;</w:t>
      </w:r>
    </w:p>
    <w:p w:rsidR="005F3102" w:rsidRPr="005F3102" w:rsidRDefault="005F3102" w:rsidP="005F3102">
      <w:pPr>
        <w:ind w:right="1"/>
        <w:jc w:val="both"/>
        <w:rPr>
          <w:sz w:val="24"/>
          <w:szCs w:val="24"/>
          <w:lang w:val="bg-BG" w:eastAsia="bg-BG"/>
        </w:rPr>
      </w:pPr>
      <w:r w:rsidRPr="005F3102">
        <w:rPr>
          <w:sz w:val="24"/>
          <w:szCs w:val="24"/>
          <w:lang w:val="bg-BG" w:eastAsia="bg-BG"/>
        </w:rPr>
        <w:t>2. сроковете за извършване на работата;</w:t>
      </w:r>
    </w:p>
    <w:p w:rsidR="005F3102" w:rsidRPr="005F3102" w:rsidRDefault="005F3102" w:rsidP="005F3102">
      <w:pPr>
        <w:ind w:right="1"/>
        <w:jc w:val="both"/>
        <w:rPr>
          <w:sz w:val="24"/>
          <w:szCs w:val="24"/>
          <w:lang w:val="bg-BG" w:eastAsia="bg-BG"/>
        </w:rPr>
      </w:pPr>
      <w:r w:rsidRPr="005F3102">
        <w:rPr>
          <w:sz w:val="24"/>
          <w:szCs w:val="24"/>
          <w:lang w:val="bg-BG" w:eastAsia="bg-BG"/>
        </w:rPr>
        <w:t>3. място на съхранение на документите, свързани с обществената поръчка, до приключване работата на комисията. Комисията се състои от нечетен брой членове.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Членове на комисията могат да са и външни лица. В тези случаи възложителят сключва писмен договор с всяко от лицата, привлечени като председател или членове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Председателят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свиква заседанията на комисията и определя график за работата й;</w:t>
      </w:r>
    </w:p>
    <w:p w:rsidR="005F3102" w:rsidRPr="005F3102" w:rsidRDefault="005F3102" w:rsidP="005F3102">
      <w:pPr>
        <w:ind w:right="1"/>
        <w:jc w:val="both"/>
        <w:rPr>
          <w:sz w:val="24"/>
          <w:szCs w:val="24"/>
          <w:lang w:val="bg-BG" w:eastAsia="bg-BG"/>
        </w:rPr>
      </w:pPr>
      <w:r w:rsidRPr="005F3102">
        <w:rPr>
          <w:sz w:val="24"/>
          <w:szCs w:val="24"/>
          <w:lang w:val="bg-BG" w:eastAsia="bg-BG"/>
        </w:rPr>
        <w:t>2. информира възложителя за всички обстоятелства, които препятстват изпълнението на поставените задачи в посочените срокове;</w:t>
      </w:r>
    </w:p>
    <w:p w:rsidR="005F3102" w:rsidRPr="005F3102" w:rsidRDefault="005F3102" w:rsidP="005F3102">
      <w:pPr>
        <w:ind w:right="1"/>
        <w:jc w:val="both"/>
        <w:rPr>
          <w:sz w:val="24"/>
          <w:szCs w:val="24"/>
          <w:lang w:val="bg-BG" w:eastAsia="bg-BG"/>
        </w:rPr>
      </w:pPr>
      <w:r w:rsidRPr="005F3102">
        <w:rPr>
          <w:sz w:val="24"/>
          <w:szCs w:val="24"/>
          <w:lang w:val="bg-BG" w:eastAsia="bg-BG"/>
        </w:rPr>
        <w:t>3. отговаря за правилното съхранение на документите до предаването им за архивиране;</w:t>
      </w:r>
    </w:p>
    <w:p w:rsidR="005F3102" w:rsidRPr="005F3102" w:rsidRDefault="005F3102" w:rsidP="005F3102">
      <w:pPr>
        <w:ind w:right="1"/>
        <w:jc w:val="both"/>
        <w:rPr>
          <w:sz w:val="24"/>
          <w:szCs w:val="24"/>
          <w:lang w:val="bg-BG" w:eastAsia="bg-BG"/>
        </w:rPr>
      </w:pPr>
      <w:r w:rsidRPr="005F3102">
        <w:rPr>
          <w:sz w:val="24"/>
          <w:szCs w:val="24"/>
          <w:lang w:val="bg-BG" w:eastAsia="bg-BG"/>
        </w:rPr>
        <w:t>4. прави предложения за замяна на членове на комисията при установена невъзможност някой от тях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Членовете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1. участват в заседанията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лично разглеждат документите, участват при вземането на решения и поставят оценки на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3. подписват всички протоколи и доклади от работата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Решенията на комисията се вземат с обикновено мнозинство. 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доклада от работата на комисията. Членовете на комисията представят на възложителя декларация по чл. 103, ал. 2 ЗОП за липса на конфликт на интереси с участниците, след получаване на списъка с участниците и на всеки етап от процедурата, когато настъпи промяна в декларираните данни.  Всеки член на комисията е длъжен да си направи самоотвод, когато установи, че:</w:t>
      </w:r>
    </w:p>
    <w:p w:rsidR="005F3102" w:rsidRPr="005F3102" w:rsidRDefault="005F3102" w:rsidP="005F3102">
      <w:pPr>
        <w:ind w:right="1"/>
        <w:jc w:val="both"/>
        <w:rPr>
          <w:sz w:val="24"/>
          <w:szCs w:val="24"/>
          <w:lang w:val="bg-BG" w:eastAsia="bg-BG"/>
        </w:rPr>
      </w:pPr>
      <w:r w:rsidRPr="005F3102">
        <w:rPr>
          <w:sz w:val="24"/>
          <w:szCs w:val="24"/>
          <w:lang w:val="bg-BG" w:eastAsia="bg-BG"/>
        </w:rPr>
        <w:t>1. по обективни причини не може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2. е възникнал конфликт на интереси.</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Възложителят е длъжен да отстрани член на комисията, за когото установи, че е налице конфликт на интереси с участник.  В тези случаи възложителят определя със заповед нов член. Действията на отстранения член, свързани с разглеждане на офертите и с оценяване на предложенията на участниците, след настъпване на установените обстоятелства не се вземат предвид и се извършват от новия член.  Членовете на комисията са длъжни да пазят в тайна обстоятелствата, които са узнали във връзка със своята работа в комисията. Комисията и всеки от членовете й са независими при изразяване на становища и вземане на решения, като в действията си се ръководят единствено от закона. 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участник.  При промяна в датата, часа или мястото за отваряне на офертите участниците се уведомяват чрез профила на купувача най-малко 48 часа преди новоопределения час. </w:t>
      </w:r>
    </w:p>
    <w:p w:rsidR="005F3102" w:rsidRPr="005F3102" w:rsidRDefault="005F3102" w:rsidP="005F3102">
      <w:pPr>
        <w:ind w:right="1" w:firstLine="709"/>
        <w:jc w:val="both"/>
        <w:rPr>
          <w:sz w:val="24"/>
          <w:szCs w:val="24"/>
          <w:lang w:val="bg-BG" w:eastAsia="bg-BG"/>
        </w:rPr>
      </w:pPr>
      <w:r w:rsidRPr="005F3102">
        <w:rPr>
          <w:sz w:val="24"/>
          <w:szCs w:val="24"/>
          <w:lang w:val="bg-BG" w:eastAsia="bg-BG"/>
        </w:rPr>
        <w:t>Комисията започва работа след получаване на представените оферти и протокола за приемане на оферти от председателя.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Комисията отваря по реда на тяхното постъпване запечатаните непрозрачни опаковки и оповестява тяхното съдържание, а когато е приложимо – проверява за наличието на отделен запечатан плик с надпис "Предлагани ценови параметри". Най-малко трима от членовете на комисията подписват техническото предложение и плика с надпис "Предлагани ценови параметри".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 Публичната част от заседанието на комисията приключва след извършването на тези действия.</w:t>
      </w:r>
    </w:p>
    <w:p w:rsidR="005F3102" w:rsidRPr="005F3102" w:rsidRDefault="005F3102" w:rsidP="005F3102">
      <w:pPr>
        <w:ind w:right="1" w:firstLine="709"/>
        <w:jc w:val="both"/>
        <w:rPr>
          <w:sz w:val="24"/>
          <w:szCs w:val="24"/>
          <w:lang w:val="bg-BG" w:eastAsia="bg-BG"/>
        </w:rPr>
      </w:pPr>
      <w:r w:rsidRPr="005F3102">
        <w:rPr>
          <w:sz w:val="24"/>
          <w:szCs w:val="24"/>
          <w:lang w:val="bg-BG" w:eastAsia="bg-BG"/>
        </w:rPr>
        <w:t xml:space="preserve">Комисията разглежда документите за съответствие с изискванията към личното състояние и критериите за подбор, поставени от възложителя, и съставя протокол.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 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w:t>
      </w:r>
      <w:r w:rsidRPr="005F3102">
        <w:rPr>
          <w:sz w:val="24"/>
          <w:szCs w:val="24"/>
          <w:lang w:val="bg-BG" w:eastAsia="bg-BG"/>
        </w:rPr>
        <w:lastRenderedPageBreak/>
        <w:t>подизпълнителят или третото лице не отговарят на условията на възложителя, когато това не води до промяна на техническото предложение.</w:t>
      </w:r>
    </w:p>
    <w:p w:rsidR="005F3102" w:rsidRPr="005F3102" w:rsidRDefault="005F3102" w:rsidP="005F3102">
      <w:pPr>
        <w:ind w:right="1"/>
        <w:jc w:val="both"/>
        <w:rPr>
          <w:sz w:val="24"/>
          <w:szCs w:val="24"/>
          <w:lang w:val="bg-BG" w:eastAsia="bg-BG"/>
        </w:rPr>
      </w:pPr>
      <w:r w:rsidRPr="005F3102">
        <w:rPr>
          <w:sz w:val="24"/>
          <w:szCs w:val="24"/>
          <w:lang w:val="bg-BG" w:eastAsia="bg-BG"/>
        </w:rPr>
        <w:tab/>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 Комисията разглежда допуснатите оферти и проверява за тяхното съответствие с предварително обявените условия. Ценовото предложение на участник, чиято оферта не отговаря на изискванията на възложителя, не се отваря. 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 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лицата по чл. 54, ал. 2 от ППЗОП. Комисията обявява резултатите от оценяването на офертите по другите показатели, отваря ценовите предложения и ги оповестява.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r w:rsidRPr="005F3102">
        <w:rPr>
          <w:sz w:val="24"/>
          <w:szCs w:val="24"/>
          <w:lang w:val="bg-BG"/>
        </w:rPr>
        <w:t xml:space="preserve"> </w:t>
      </w:r>
      <w:r w:rsidRPr="005F3102">
        <w:rPr>
          <w:sz w:val="24"/>
          <w:szCs w:val="24"/>
          <w:lang w:val="x-none"/>
        </w:rPr>
        <w:t>Обосновката може да се отнася до: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икономическите особености на производствения процес, на предоставяните услуги или на строителния метод;</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оригиналност на предложеното от участника решение по отношение на строителството, доставките или услугите;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4. спазването на задълженията по чл. 115</w:t>
      </w:r>
      <w:r w:rsidRPr="005F3102">
        <w:rPr>
          <w:sz w:val="24"/>
          <w:szCs w:val="24"/>
          <w:lang w:val="bg-BG"/>
        </w:rPr>
        <w:t xml:space="preserve"> от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5. възможността участникът да получи държавна помощ.</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Получената обосновка се оценява по отношение на нейната пълнота и обективност относно обстоятелствата</w:t>
      </w:r>
      <w:r w:rsidRPr="005F3102">
        <w:rPr>
          <w:sz w:val="24"/>
          <w:szCs w:val="24"/>
          <w:lang w:val="bg-BG"/>
        </w:rPr>
        <w:t>,</w:t>
      </w:r>
      <w:r w:rsidRPr="005F3102">
        <w:rPr>
          <w:sz w:val="24"/>
          <w:szCs w:val="24"/>
          <w:lang w:val="x-none"/>
        </w:rPr>
        <w:t xml:space="preserve">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r w:rsidRPr="005F3102">
        <w:rPr>
          <w:sz w:val="24"/>
          <w:szCs w:val="24"/>
          <w:lang w:val="bg-BG"/>
        </w:rPr>
        <w:t xml:space="preserve"> </w:t>
      </w: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Pr="005F3102">
        <w:rPr>
          <w:sz w:val="24"/>
          <w:szCs w:val="24"/>
          <w:lang w:val="bg-BG"/>
        </w:rPr>
        <w:t xml:space="preserve"> към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5F3102" w:rsidRPr="005F3102" w:rsidRDefault="005F3102" w:rsidP="005F3102">
      <w:pPr>
        <w:ind w:right="1" w:firstLine="480"/>
        <w:jc w:val="both"/>
        <w:rPr>
          <w:sz w:val="24"/>
          <w:szCs w:val="24"/>
          <w:lang w:val="bg-BG" w:eastAsia="bg-BG"/>
        </w:rPr>
      </w:pPr>
      <w:r w:rsidRPr="005F3102">
        <w:rPr>
          <w:sz w:val="24"/>
          <w:szCs w:val="24"/>
          <w:lang w:val="bg-BG" w:eastAsia="bg-BG"/>
        </w:rPr>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5F3102" w:rsidRPr="005F3102" w:rsidRDefault="005F3102" w:rsidP="005F3102">
      <w:pPr>
        <w:ind w:right="1"/>
        <w:jc w:val="both"/>
        <w:rPr>
          <w:sz w:val="24"/>
          <w:szCs w:val="24"/>
          <w:lang w:val="bg-BG" w:eastAsia="bg-BG"/>
        </w:rPr>
      </w:pPr>
      <w:r w:rsidRPr="005F3102">
        <w:rPr>
          <w:sz w:val="24"/>
          <w:szCs w:val="24"/>
          <w:lang w:val="bg-BG" w:eastAsia="bg-BG"/>
        </w:rPr>
        <w:t>1. по-ниска предложена цена;</w:t>
      </w:r>
    </w:p>
    <w:p w:rsidR="001621A7" w:rsidRDefault="005F3102" w:rsidP="005F3102">
      <w:pPr>
        <w:ind w:right="1"/>
        <w:jc w:val="both"/>
        <w:rPr>
          <w:sz w:val="24"/>
          <w:szCs w:val="24"/>
          <w:lang w:val="bg-BG" w:eastAsia="bg-BG"/>
        </w:rPr>
      </w:pPr>
      <w:r w:rsidRPr="005F3102">
        <w:rPr>
          <w:sz w:val="24"/>
          <w:szCs w:val="24"/>
          <w:lang w:val="bg-BG" w:eastAsia="bg-BG"/>
        </w:rPr>
        <w:t>2. по-изгодно предложение за размера на разходите,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3. по-изгодно предложение по показатели извън посочените по т. 1 и 2,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Комисията изготвя доклад за резултатите от работата си, който съдържа:</w:t>
      </w:r>
    </w:p>
    <w:p w:rsidR="005F3102" w:rsidRPr="005F3102" w:rsidRDefault="005F3102" w:rsidP="005F3102">
      <w:pPr>
        <w:ind w:right="1"/>
        <w:jc w:val="both"/>
        <w:rPr>
          <w:sz w:val="24"/>
          <w:szCs w:val="24"/>
          <w:lang w:val="bg-BG" w:eastAsia="bg-BG"/>
        </w:rPr>
      </w:pPr>
      <w:r w:rsidRPr="005F3102">
        <w:rPr>
          <w:sz w:val="24"/>
          <w:szCs w:val="24"/>
          <w:lang w:val="bg-BG" w:eastAsia="bg-BG"/>
        </w:rPr>
        <w:t>1. състав на комисията, включително промените, настъпили в хода на работа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номер и дата на заповедта за назначаване на комисията, както и заповедите, с които се изменят сроковете, задачите и съставът й;</w:t>
      </w:r>
    </w:p>
    <w:p w:rsidR="005F3102" w:rsidRPr="005F3102" w:rsidRDefault="005F3102" w:rsidP="005F3102">
      <w:pPr>
        <w:ind w:right="1"/>
        <w:jc w:val="both"/>
        <w:rPr>
          <w:sz w:val="24"/>
          <w:szCs w:val="24"/>
          <w:lang w:val="bg-BG" w:eastAsia="bg-BG"/>
        </w:rPr>
      </w:pPr>
      <w:r w:rsidRPr="005F3102">
        <w:rPr>
          <w:sz w:val="24"/>
          <w:szCs w:val="24"/>
          <w:lang w:val="bg-BG" w:eastAsia="bg-BG"/>
        </w:rPr>
        <w:t>3. кратко описание на работния процес;</w:t>
      </w:r>
    </w:p>
    <w:p w:rsidR="005F3102" w:rsidRPr="005F3102" w:rsidRDefault="005F3102" w:rsidP="005F3102">
      <w:pPr>
        <w:ind w:right="1"/>
        <w:jc w:val="both"/>
        <w:rPr>
          <w:sz w:val="24"/>
          <w:szCs w:val="24"/>
          <w:lang w:val="bg-BG" w:eastAsia="bg-BG"/>
        </w:rPr>
      </w:pPr>
      <w:r w:rsidRPr="005F3102">
        <w:rPr>
          <w:sz w:val="24"/>
          <w:szCs w:val="24"/>
          <w:lang w:val="bg-BG" w:eastAsia="bg-BG"/>
        </w:rPr>
        <w:t>4. участниците в процедурата;</w:t>
      </w:r>
    </w:p>
    <w:p w:rsidR="005F3102" w:rsidRPr="005F3102" w:rsidRDefault="005F3102" w:rsidP="005F3102">
      <w:pPr>
        <w:ind w:right="1"/>
        <w:jc w:val="both"/>
        <w:rPr>
          <w:sz w:val="24"/>
          <w:szCs w:val="24"/>
          <w:lang w:val="bg-BG" w:eastAsia="bg-BG"/>
        </w:rPr>
      </w:pPr>
      <w:r w:rsidRPr="005F3102">
        <w:rPr>
          <w:sz w:val="24"/>
          <w:szCs w:val="24"/>
          <w:lang w:val="bg-BG" w:eastAsia="bg-BG"/>
        </w:rPr>
        <w:t>5. действията, свързани с отваряне, разглеждане и оценяване на всяка от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6. класиране на участниците,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7. предложение за отстраняване на участници,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8. мотивите за допускане или отстраняване на всеки участник;</w:t>
      </w:r>
    </w:p>
    <w:p w:rsidR="005F3102" w:rsidRPr="005F3102" w:rsidRDefault="005F3102" w:rsidP="005F3102">
      <w:pPr>
        <w:ind w:right="1"/>
        <w:jc w:val="both"/>
        <w:rPr>
          <w:sz w:val="24"/>
          <w:szCs w:val="24"/>
          <w:lang w:val="bg-BG" w:eastAsia="bg-BG"/>
        </w:rPr>
      </w:pPr>
      <w:r w:rsidRPr="005F3102">
        <w:rPr>
          <w:sz w:val="24"/>
          <w:szCs w:val="24"/>
          <w:lang w:val="bg-BG" w:eastAsia="bg-BG"/>
        </w:rPr>
        <w:t>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10. описание на представените мостри и/или снимки, когато е приложимо.</w:t>
      </w:r>
    </w:p>
    <w:p w:rsidR="005F3102" w:rsidRPr="005F3102" w:rsidRDefault="005F3102" w:rsidP="005F3102">
      <w:pPr>
        <w:ind w:right="1"/>
        <w:jc w:val="both"/>
        <w:rPr>
          <w:sz w:val="24"/>
          <w:szCs w:val="24"/>
          <w:lang w:val="x-none" w:eastAsia="bg-BG"/>
        </w:rPr>
      </w:pPr>
      <w:r w:rsidRPr="005F3102">
        <w:rPr>
          <w:sz w:val="24"/>
          <w:szCs w:val="24"/>
          <w:lang w:val="bg-BG" w:eastAsia="bg-BG"/>
        </w:rPr>
        <w:t xml:space="preserve"> </w:t>
      </w:r>
      <w:r w:rsidRPr="005F3102">
        <w:rPr>
          <w:sz w:val="24"/>
          <w:szCs w:val="24"/>
          <w:lang w:val="bg-BG" w:eastAsia="bg-BG"/>
        </w:rPr>
        <w:tab/>
        <w:t xml:space="preserve">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за утвърждаване. Копие от доклада се предоставя и на наблюдателите, когато такива са участвали в работата на комисията. </w:t>
      </w:r>
      <w:r w:rsidRPr="005F3102">
        <w:rPr>
          <w:sz w:val="24"/>
          <w:szCs w:val="24"/>
          <w:lang w:val="x-none" w:eastAsia="bg-BG"/>
        </w:rPr>
        <w:t>В 10-дневен срок от получаването на доклада възложителят го утвърждава или го връща на комисията с писмени указания,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информацията в него не е достатъчна за вземането на решение за приключване на процедурата, и/или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констатира нарушение в работата на комисията, което може да бъде отстранено, без това да налага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У</w:t>
      </w:r>
      <w:r w:rsidRPr="005F3102">
        <w:rPr>
          <w:sz w:val="24"/>
          <w:szCs w:val="24"/>
          <w:lang w:val="x-none"/>
        </w:rPr>
        <w:t xml:space="preserve">казанията </w:t>
      </w:r>
      <w:r w:rsidRPr="005F3102">
        <w:rPr>
          <w:sz w:val="24"/>
          <w:szCs w:val="24"/>
          <w:lang w:val="bg-BG"/>
        </w:rPr>
        <w:t>на възложителя</w:t>
      </w:r>
      <w:r w:rsidRPr="005F3102">
        <w:rPr>
          <w:sz w:val="24"/>
          <w:szCs w:val="24"/>
          <w:lang w:val="x-none"/>
        </w:rPr>
        <w:t xml:space="preserve"> не могат да насочват към конкретен изпълнител или към определени заключения от страна на комисията, а само да указват: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каква информация трябва да се включи, така че да са налице достатъчно мотиви, които обосновават предложенията на комисията</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нарушението, което трябва да се отстрани.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К</w:t>
      </w:r>
      <w:r w:rsidRPr="005F3102">
        <w:rPr>
          <w:sz w:val="24"/>
          <w:szCs w:val="24"/>
          <w:lang w:val="x-none"/>
        </w:rPr>
        <w:t>омисията представя на възложителя нов доклад, който съдържа резултатите от преразглеждането на действията й.</w:t>
      </w:r>
      <w:r w:rsidRPr="005F3102">
        <w:rPr>
          <w:sz w:val="24"/>
          <w:szCs w:val="24"/>
          <w:lang w:val="bg-BG"/>
        </w:rPr>
        <w:t xml:space="preserve"> </w:t>
      </w:r>
      <w:r w:rsidRPr="005F3102">
        <w:rPr>
          <w:sz w:val="24"/>
          <w:szCs w:val="24"/>
          <w:lang w:val="x-none"/>
        </w:rPr>
        <w:t>В 10-дневен срок от утвърждаване на доклада възложителят издава решение за определяне на изпълнител или за прекратяване на процедурата.</w:t>
      </w:r>
    </w:p>
    <w:p w:rsidR="005F3102" w:rsidRPr="005F3102" w:rsidRDefault="005F3102" w:rsidP="005F3102">
      <w:pPr>
        <w:widowControl w:val="0"/>
        <w:autoSpaceDE w:val="0"/>
        <w:autoSpaceDN w:val="0"/>
        <w:adjustRightInd w:val="0"/>
        <w:ind w:firstLine="480"/>
        <w:jc w:val="both"/>
        <w:rPr>
          <w:i/>
          <w:sz w:val="24"/>
          <w:szCs w:val="24"/>
          <w:lang w:val="bg-BG"/>
        </w:rPr>
      </w:pPr>
      <w:r w:rsidRPr="005F3102">
        <w:rPr>
          <w:sz w:val="24"/>
          <w:szCs w:val="24"/>
          <w:lang w:val="x-none"/>
        </w:rPr>
        <w:t xml:space="preserve"> </w:t>
      </w:r>
    </w:p>
    <w:p w:rsidR="005F3102" w:rsidRPr="005F3102" w:rsidRDefault="005F3102" w:rsidP="005F3102">
      <w:pPr>
        <w:ind w:firstLine="480"/>
        <w:jc w:val="both"/>
        <w:rPr>
          <w:sz w:val="24"/>
          <w:szCs w:val="24"/>
          <w:lang w:val="bg-BG"/>
        </w:rPr>
      </w:pPr>
      <w:bookmarkStart w:id="15" w:name="_Toc299312435"/>
      <w:r w:rsidRPr="005F3102">
        <w:rPr>
          <w:sz w:val="24"/>
          <w:szCs w:val="24"/>
          <w:lang w:val="bg-BG"/>
        </w:rPr>
        <w:t xml:space="preserve">Класирането на офертите се извършва на база </w:t>
      </w:r>
      <w:r w:rsidRPr="005F3102">
        <w:rPr>
          <w:b/>
          <w:sz w:val="24"/>
          <w:szCs w:val="24"/>
          <w:lang w:val="bg-BG"/>
        </w:rPr>
        <w:t>икономически най-изгодна оферта</w:t>
      </w:r>
      <w:r w:rsidRPr="005F3102">
        <w:rPr>
          <w:sz w:val="24"/>
          <w:szCs w:val="24"/>
          <w:lang w:val="bg-BG"/>
        </w:rPr>
        <w:t xml:space="preserve">, въз основа на  </w:t>
      </w:r>
      <w:r w:rsidRPr="005F3102">
        <w:rPr>
          <w:b/>
          <w:sz w:val="24"/>
          <w:szCs w:val="24"/>
          <w:lang w:val="bg-BG"/>
        </w:rPr>
        <w:t>критерий „оптимално съотношение качество/цена”</w:t>
      </w:r>
      <w:r w:rsidRPr="005F3102">
        <w:rPr>
          <w:sz w:val="24"/>
          <w:szCs w:val="24"/>
          <w:lang w:val="bg-BG"/>
        </w:rPr>
        <w:t>, съгласно методиката за оценка, нер</w:t>
      </w:r>
      <w:r w:rsidR="001621A7">
        <w:rPr>
          <w:sz w:val="24"/>
          <w:szCs w:val="24"/>
          <w:lang w:val="bg-BG"/>
        </w:rPr>
        <w:t>азделна част от документацията.</w:t>
      </w:r>
    </w:p>
    <w:p w:rsidR="005F3102" w:rsidRPr="005F3102" w:rsidRDefault="005F3102" w:rsidP="005F3102">
      <w:pPr>
        <w:rPr>
          <w:i/>
          <w:sz w:val="24"/>
          <w:szCs w:val="24"/>
          <w:lang w:val="bg-BG"/>
        </w:rPr>
      </w:pPr>
    </w:p>
    <w:p w:rsidR="005F3102" w:rsidRPr="005F3102" w:rsidRDefault="005F3102" w:rsidP="005F3102">
      <w:pPr>
        <w:keepNext/>
        <w:ind w:right="168"/>
        <w:jc w:val="center"/>
        <w:outlineLvl w:val="2"/>
        <w:rPr>
          <w:b/>
          <w:spacing w:val="20"/>
          <w:sz w:val="24"/>
          <w:szCs w:val="24"/>
          <w:lang w:val="bg-BG" w:eastAsia="bg-BG"/>
        </w:rPr>
      </w:pPr>
      <w:r w:rsidRPr="005F3102">
        <w:rPr>
          <w:b/>
          <w:spacing w:val="20"/>
          <w:sz w:val="24"/>
          <w:szCs w:val="24"/>
          <w:lang w:val="bg-BG" w:eastAsia="bg-BG"/>
        </w:rPr>
        <w:t>Б)</w:t>
      </w:r>
      <w:r w:rsidRPr="005F3102">
        <w:rPr>
          <w:b/>
          <w:caps/>
          <w:spacing w:val="20"/>
          <w:sz w:val="24"/>
          <w:szCs w:val="24"/>
          <w:lang w:val="bg-BG" w:eastAsia="bg-BG"/>
        </w:rPr>
        <w:t xml:space="preserve"> </w:t>
      </w:r>
      <w:r w:rsidRPr="005F3102">
        <w:rPr>
          <w:b/>
          <w:spacing w:val="20"/>
          <w:sz w:val="24"/>
          <w:szCs w:val="24"/>
          <w:lang w:val="bg-BG" w:eastAsia="bg-BG"/>
        </w:rPr>
        <w:t>Класиране и определяне на Изпълнител. Прекратяване на процедурата</w:t>
      </w:r>
      <w:bookmarkEnd w:id="15"/>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Процедур</w:t>
      </w:r>
      <w:r w:rsidRPr="005F3102">
        <w:rPr>
          <w:sz w:val="24"/>
          <w:szCs w:val="24"/>
          <w:lang w:val="bg-BG"/>
        </w:rPr>
        <w:t>ата</w:t>
      </w:r>
      <w:r w:rsidRPr="005F3102">
        <w:rPr>
          <w:sz w:val="24"/>
          <w:szCs w:val="24"/>
          <w:lang w:val="x-none"/>
        </w:rPr>
        <w:t xml:space="preserve"> завършва с решение за: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определяне на изпълнител по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определя за изпълнител на поръчката участник, за когото са изпълнени следните условия: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са налице основанията за отстраняване от процедурата, освен в случаите по чл. 54, ал. 3</w:t>
      </w:r>
      <w:r w:rsidRPr="005F3102">
        <w:rPr>
          <w:sz w:val="24"/>
          <w:szCs w:val="24"/>
          <w:lang w:val="bg-BG"/>
        </w:rPr>
        <w:t xml:space="preserve"> от ЗОП</w:t>
      </w:r>
      <w:r w:rsidRPr="005F3102">
        <w:rPr>
          <w:sz w:val="24"/>
          <w:szCs w:val="24"/>
          <w:lang w:val="x-none"/>
        </w:rPr>
        <w:t>, и отговаря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lastRenderedPageBreak/>
        <w:t xml:space="preserve"> 2. офертата на участника е получила най-висока оценка при прилагане на предварително обявените от възложителя условия и избрания критерий за възлагане.</w:t>
      </w:r>
    </w:p>
    <w:p w:rsidR="005F3102" w:rsidRPr="005F3102" w:rsidRDefault="005F3102" w:rsidP="005F3102">
      <w:pPr>
        <w:widowControl w:val="0"/>
        <w:autoSpaceDE w:val="0"/>
        <w:autoSpaceDN w:val="0"/>
        <w:adjustRightInd w:val="0"/>
        <w:ind w:firstLine="480"/>
        <w:jc w:val="both"/>
        <w:rPr>
          <w:b/>
          <w:sz w:val="24"/>
          <w:szCs w:val="24"/>
          <w:lang w:val="x-none"/>
        </w:rPr>
      </w:pPr>
      <w:r w:rsidRPr="005F3102">
        <w:rPr>
          <w:sz w:val="24"/>
          <w:szCs w:val="24"/>
          <w:lang w:val="x-none"/>
        </w:rPr>
        <w:t xml:space="preserve"> </w:t>
      </w:r>
      <w:r w:rsidRPr="005F3102">
        <w:rPr>
          <w:b/>
          <w:sz w:val="24"/>
          <w:szCs w:val="24"/>
          <w:lang w:val="x-none"/>
        </w:rPr>
        <w:t>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b/>
          <w:bCs/>
          <w:sz w:val="24"/>
          <w:szCs w:val="24"/>
          <w:lang w:val="x-none"/>
        </w:rPr>
        <w:t xml:space="preserve"> </w:t>
      </w:r>
      <w:r w:rsidRPr="005F3102">
        <w:rPr>
          <w:sz w:val="24"/>
          <w:szCs w:val="24"/>
          <w:lang w:val="x-none"/>
        </w:rPr>
        <w:t>Възложителят прекратява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е подадена нито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всички оферти не отговарят на условията за представяне, включително за форма, начин и срок, или са неподходящи;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първият и вторият класиран участник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4</w:t>
      </w:r>
      <w:r w:rsidRPr="005F3102">
        <w:rPr>
          <w:sz w:val="24"/>
          <w:szCs w:val="24"/>
          <w:lang w:val="x-none"/>
        </w:rPr>
        <w:t>.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5</w:t>
      </w:r>
      <w:r w:rsidRPr="005F3102">
        <w:rPr>
          <w:sz w:val="24"/>
          <w:szCs w:val="24"/>
          <w:lang w:val="x-none"/>
        </w:rPr>
        <w:t xml:space="preserve">. поради неизпълнение на някое от условията по чл. 112, ал. 1 </w:t>
      </w:r>
      <w:r w:rsidRPr="005F3102">
        <w:rPr>
          <w:sz w:val="24"/>
          <w:szCs w:val="24"/>
          <w:lang w:val="bg-BG"/>
        </w:rPr>
        <w:t>от ЗОП</w:t>
      </w:r>
      <w:r w:rsidRPr="005F3102">
        <w:rPr>
          <w:sz w:val="24"/>
          <w:szCs w:val="24"/>
          <w:lang w:val="x-none"/>
        </w:rPr>
        <w:t>не се сключва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6</w:t>
      </w:r>
      <w:r w:rsidRPr="005F3102">
        <w:rPr>
          <w:sz w:val="24"/>
          <w:szCs w:val="24"/>
          <w:lang w:val="x-none"/>
        </w:rPr>
        <w:t>. всички оферти, които отговарят на предварително обявените от възложителя условия, надвишават финансовия ресурс, който той може да осигури;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7</w:t>
      </w:r>
      <w:r w:rsidRPr="005F3102">
        <w:rPr>
          <w:sz w:val="24"/>
          <w:szCs w:val="24"/>
          <w:lang w:val="x-none"/>
        </w:rPr>
        <w:t>.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8</w:t>
      </w:r>
      <w:r w:rsidRPr="005F3102">
        <w:rPr>
          <w:sz w:val="24"/>
          <w:szCs w:val="24"/>
          <w:lang w:val="x-none"/>
        </w:rPr>
        <w:t>. са необходими съществени промени в условията на обявената поръчка, които биха променили кръга на заинтересованите лица.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случаите по т. 7 възложителят задължително включва в решението най-ниската предложена цена и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може да прекрати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е подадена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има само </w:t>
      </w:r>
      <w:r w:rsidRPr="005F3102">
        <w:rPr>
          <w:sz w:val="24"/>
          <w:szCs w:val="24"/>
          <w:lang w:val="bg-BG"/>
        </w:rPr>
        <w:t xml:space="preserve">една </w:t>
      </w:r>
      <w:r w:rsidRPr="005F3102">
        <w:rPr>
          <w:sz w:val="24"/>
          <w:szCs w:val="24"/>
          <w:lang w:val="x-none"/>
        </w:rPr>
        <w:t>подходяща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участникът, класиран на първо място: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а)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б) не изпълни някое от условията по чл. 112, ал. 1</w:t>
      </w:r>
      <w:r w:rsidRPr="005F3102">
        <w:rPr>
          <w:sz w:val="24"/>
          <w:szCs w:val="24"/>
          <w:lang w:val="bg-BG"/>
        </w:rPr>
        <w:t xml:space="preserve"> от ЗОП</w:t>
      </w:r>
      <w:r w:rsidRPr="005F3102">
        <w:rPr>
          <w:sz w:val="24"/>
          <w:szCs w:val="24"/>
          <w:lang w:val="x-none"/>
        </w:rPr>
        <w:t>, 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в) не докаже, че не са налице основания за отстраняване от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5F3102" w:rsidRPr="005F3102" w:rsidRDefault="005F3102" w:rsidP="005F3102">
      <w:pPr>
        <w:tabs>
          <w:tab w:val="left" w:pos="-1701"/>
        </w:tabs>
        <w:ind w:right="168"/>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w:t>
      </w:r>
    </w:p>
    <w:p w:rsidR="005F3102" w:rsidRPr="005F3102" w:rsidRDefault="005F3102" w:rsidP="005F3102">
      <w:pPr>
        <w:keepNext/>
        <w:ind w:right="168"/>
        <w:jc w:val="center"/>
        <w:outlineLvl w:val="1"/>
        <w:rPr>
          <w:b/>
          <w:iCs/>
          <w:spacing w:val="20"/>
          <w:sz w:val="24"/>
          <w:szCs w:val="24"/>
          <w:lang w:val="bg-BG" w:eastAsia="bg-BG"/>
        </w:rPr>
      </w:pPr>
      <w:r w:rsidRPr="005F3102">
        <w:rPr>
          <w:b/>
          <w:iCs/>
          <w:spacing w:val="20"/>
          <w:sz w:val="24"/>
          <w:szCs w:val="24"/>
          <w:lang w:val="bg-BG" w:eastAsia="bg-BG"/>
        </w:rPr>
        <w:t>СКЛЮЧВАНЕ НА ДОГОВОР ЗА ВЪЗЛАГАНЕ НА ИЗПЪЛНЕНИЕТО.</w:t>
      </w:r>
    </w:p>
    <w:p w:rsidR="005F3102" w:rsidRPr="005F3102" w:rsidRDefault="005F3102" w:rsidP="005F3102">
      <w:pPr>
        <w:ind w:right="168" w:firstLine="709"/>
        <w:jc w:val="center"/>
        <w:rPr>
          <w:b/>
          <w:caps/>
          <w:sz w:val="24"/>
          <w:szCs w:val="24"/>
          <w:lang w:val="bg-BG"/>
        </w:rPr>
      </w:pPr>
      <w:r w:rsidRPr="005F3102">
        <w:rPr>
          <w:b/>
          <w:caps/>
          <w:sz w:val="24"/>
          <w:szCs w:val="24"/>
          <w:lang w:val="bg-BG"/>
        </w:rPr>
        <w:t>ДОГОВОР ЗА ПОДИЗПЪЛНЕНИЕ. ИЗМЕНЕНИЕ НА ДОГОВОРА.</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След влизането в сила на решението за избор на изпълнител страните уговарят датата и начина за сключване на договора. </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Изпълнителите сключват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превъзлагат една или повече от дейностите, които са включени в предмета на договора за подизпълнение.</w:t>
      </w:r>
    </w:p>
    <w:p w:rsidR="005F3102" w:rsidRPr="005F3102" w:rsidRDefault="005F3102" w:rsidP="005F3102">
      <w:pPr>
        <w:widowControl w:val="0"/>
        <w:autoSpaceDE w:val="0"/>
        <w:autoSpaceDN w:val="0"/>
        <w:adjustRightInd w:val="0"/>
        <w:jc w:val="both"/>
        <w:rPr>
          <w:b/>
          <w:sz w:val="24"/>
          <w:szCs w:val="24"/>
          <w:lang w:val="bg-BG"/>
        </w:rPr>
      </w:pPr>
      <w:r w:rsidRPr="005F3102">
        <w:rPr>
          <w:b/>
          <w:sz w:val="24"/>
          <w:szCs w:val="24"/>
          <w:lang w:val="bg-BG"/>
        </w:rPr>
        <w:t>Изменение на договора</w:t>
      </w:r>
      <w:r w:rsidRPr="005F3102">
        <w:rPr>
          <w:b/>
          <w:sz w:val="24"/>
          <w:szCs w:val="24"/>
        </w:rPr>
        <w:t xml:space="preserve"> –</w:t>
      </w:r>
      <w:r w:rsidRPr="005F3102">
        <w:rPr>
          <w:b/>
          <w:sz w:val="24"/>
          <w:szCs w:val="24"/>
          <w:lang w:val="bg-BG"/>
        </w:rPr>
        <w:t xml:space="preserve"> при условията на чл. 116 от ЗОП.</w:t>
      </w: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VІ.</w:t>
      </w:r>
    </w:p>
    <w:p w:rsidR="005F3102" w:rsidRPr="005F3102" w:rsidRDefault="005F3102" w:rsidP="005F3102">
      <w:pPr>
        <w:tabs>
          <w:tab w:val="left" w:pos="709"/>
        </w:tabs>
        <w:ind w:right="-21"/>
        <w:jc w:val="center"/>
        <w:rPr>
          <w:b/>
          <w:caps/>
          <w:sz w:val="24"/>
          <w:szCs w:val="24"/>
          <w:lang w:val="bg-BG" w:eastAsia="pl-PL"/>
        </w:rPr>
      </w:pPr>
      <w:r w:rsidRPr="005F3102">
        <w:rPr>
          <w:b/>
          <w:caps/>
          <w:sz w:val="24"/>
          <w:szCs w:val="24"/>
          <w:lang w:val="bg-BG" w:eastAsia="pl-PL"/>
        </w:rPr>
        <w:t>ОБЩИ ИЗИСКВАНИЯ И ЕТИЧНИ КЛАУЗИ</w:t>
      </w:r>
    </w:p>
    <w:p w:rsidR="005F3102" w:rsidRPr="005F3102" w:rsidRDefault="005F3102" w:rsidP="005F3102">
      <w:pPr>
        <w:tabs>
          <w:tab w:val="left" w:pos="-1701"/>
        </w:tabs>
        <w:ind w:right="-21"/>
        <w:jc w:val="center"/>
        <w:rPr>
          <w:b/>
          <w:sz w:val="24"/>
          <w:szCs w:val="24"/>
          <w:lang w:val="bg-BG"/>
        </w:rPr>
      </w:pPr>
      <w:r w:rsidRPr="005F3102">
        <w:rPr>
          <w:b/>
          <w:sz w:val="24"/>
          <w:szCs w:val="24"/>
          <w:lang w:val="bg-BG"/>
        </w:rPr>
        <w:t>А) Общи изисквания</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Закона за обществените поръчки и документацията за участие в процедурата.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1. Решение за откриване  на обществена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2. Обявление за обществената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3. Технически спецификации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4. Указания за участие и подготовка на офертата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5. Методика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6. Проект на договор</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7. Образци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Документът с най-висок приоритет е посочен на първо място.</w:t>
      </w:r>
    </w:p>
    <w:p w:rsidR="005F3102" w:rsidRPr="005F3102" w:rsidRDefault="005F3102" w:rsidP="005F3102">
      <w:pPr>
        <w:tabs>
          <w:tab w:val="left" w:pos="709"/>
        </w:tabs>
        <w:ind w:right="138"/>
        <w:rPr>
          <w:b/>
          <w:sz w:val="24"/>
          <w:szCs w:val="24"/>
          <w:lang w:eastAsia="pl-PL"/>
        </w:rPr>
      </w:pPr>
    </w:p>
    <w:p w:rsidR="005F3102" w:rsidRPr="005F3102" w:rsidRDefault="005F3102" w:rsidP="005F3102">
      <w:pPr>
        <w:tabs>
          <w:tab w:val="left" w:pos="709"/>
        </w:tabs>
        <w:ind w:right="138"/>
        <w:jc w:val="center"/>
        <w:rPr>
          <w:b/>
          <w:sz w:val="24"/>
          <w:szCs w:val="24"/>
          <w:lang w:val="bg-BG" w:eastAsia="pl-PL"/>
        </w:rPr>
      </w:pPr>
      <w:r w:rsidRPr="005F3102">
        <w:rPr>
          <w:b/>
          <w:sz w:val="24"/>
          <w:szCs w:val="24"/>
          <w:lang w:val="bg-BG" w:eastAsia="pl-PL"/>
        </w:rPr>
        <w:t>Б) Етични клаузи</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може да доведе до отстраняване на участника от процедурата или до административни наказания.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Когато предлага оферта, участникът трябва да не е повлиян от възможен конфликт на интереси и да няма равностойни взаимоотношения в тази връзка с други участници в процедурата за възлагане на обществената поръчка. Ако по време на изпълнение на договора възникне такава ситуация, Изпълнителят трябва незабавно да уведоми Възложителя.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направени без предварителното одобрение на Възложителя.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ангажира Възложителя с дейност, без предварителното писмено съгласие на последния.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приема други плащания във връзка с договора, освен тези, описани в самия договор. </w:t>
      </w:r>
    </w:p>
    <w:p w:rsidR="005F3102" w:rsidRPr="005F3102" w:rsidRDefault="005F3102" w:rsidP="005F3102">
      <w:pPr>
        <w:tabs>
          <w:tab w:val="left" w:pos="0"/>
        </w:tabs>
        <w:ind w:right="138" w:firstLine="720"/>
        <w:jc w:val="both"/>
        <w:rPr>
          <w:sz w:val="24"/>
          <w:szCs w:val="24"/>
          <w:lang w:val="bg-BG" w:eastAsia="pl-PL"/>
        </w:rPr>
      </w:pPr>
      <w:r w:rsidRPr="005F3102">
        <w:rPr>
          <w:sz w:val="24"/>
          <w:szCs w:val="24"/>
          <w:lang w:val="bg-BG" w:eastAsia="pl-PL"/>
        </w:rPr>
        <w:t>Изпълнителят и неговите служители не трябва да упражняват каквато и да било дейност или да получават облага, която е в разрез с техните задължения към Възложителя.</w:t>
      </w:r>
    </w:p>
    <w:p w:rsidR="005F3102" w:rsidRPr="005F3102" w:rsidRDefault="005F3102" w:rsidP="005F3102">
      <w:pPr>
        <w:tabs>
          <w:tab w:val="left" w:pos="709"/>
        </w:tabs>
        <w:ind w:right="138" w:firstLine="720"/>
        <w:jc w:val="both"/>
        <w:rPr>
          <w:sz w:val="24"/>
          <w:szCs w:val="24"/>
          <w:lang w:eastAsia="pl-PL"/>
        </w:rPr>
      </w:pPr>
      <w:r w:rsidRPr="005F3102">
        <w:rPr>
          <w:sz w:val="24"/>
          <w:szCs w:val="24"/>
          <w:lang w:val="bg-BG" w:eastAsia="pl-PL"/>
        </w:rPr>
        <w:lastRenderedPageBreak/>
        <w:t>Изпълнителят и неговите служители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5F3102" w:rsidRPr="005F3102" w:rsidRDefault="005F3102" w:rsidP="005F3102">
      <w:pPr>
        <w:autoSpaceDE w:val="0"/>
        <w:autoSpaceDN w:val="0"/>
        <w:adjustRightInd w:val="0"/>
        <w:ind w:firstLine="708"/>
        <w:jc w:val="both"/>
        <w:rPr>
          <w:rFonts w:eastAsia="Calibri"/>
          <w:sz w:val="24"/>
          <w:szCs w:val="24"/>
          <w:lang w:val="bg-BG"/>
        </w:rPr>
      </w:pPr>
      <w:r w:rsidRPr="005F3102">
        <w:rPr>
          <w:rFonts w:eastAsia="Calibri"/>
          <w:sz w:val="24"/>
          <w:szCs w:val="24"/>
          <w:lang w:val="bg-BG"/>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относими към </w:t>
      </w:r>
      <w:r w:rsidR="001621A7">
        <w:rPr>
          <w:rFonts w:eastAsia="Calibri"/>
          <w:sz w:val="24"/>
          <w:szCs w:val="24"/>
          <w:lang w:val="bg-BG"/>
        </w:rPr>
        <w:t>доставките</w:t>
      </w:r>
      <w:r w:rsidRPr="005F3102">
        <w:rPr>
          <w:rFonts w:eastAsia="Calibri"/>
          <w:sz w:val="24"/>
          <w:szCs w:val="24"/>
          <w:lang w:val="bg-BG"/>
        </w:rPr>
        <w:t>, предмет на поръчката, както следва:</w:t>
      </w:r>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 данъци и осигуровки:</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Национална агенция по приходите:</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FF"/>
          <w:sz w:val="24"/>
          <w:szCs w:val="24"/>
          <w:lang w:val="bg-BG"/>
        </w:rPr>
        <w:t>Информационен телефон на НАП: 0700 18 700</w:t>
      </w:r>
      <w:r w:rsidRPr="005F3102">
        <w:rPr>
          <w:rFonts w:eastAsia="Calibri"/>
          <w:color w:val="000000"/>
          <w:sz w:val="24"/>
          <w:szCs w:val="24"/>
          <w:lang w:val="bg-BG"/>
        </w:rPr>
        <w:t>;</w:t>
      </w:r>
    </w:p>
    <w:p w:rsidR="005F3102" w:rsidRPr="005F3102" w:rsidRDefault="005F3102" w:rsidP="005F3102">
      <w:pPr>
        <w:autoSpaceDE w:val="0"/>
        <w:autoSpaceDN w:val="0"/>
        <w:adjustRightInd w:val="0"/>
        <w:ind w:left="708"/>
        <w:jc w:val="center"/>
        <w:rPr>
          <w:rFonts w:eastAsia="Calibri"/>
          <w:color w:val="0000FF"/>
          <w:sz w:val="24"/>
          <w:szCs w:val="24"/>
          <w:lang w:val="bg-BG"/>
        </w:rPr>
      </w:pPr>
      <w:r w:rsidRPr="005F3102">
        <w:rPr>
          <w:rFonts w:eastAsia="Calibri"/>
          <w:color w:val="000000"/>
          <w:sz w:val="24"/>
          <w:szCs w:val="24"/>
          <w:lang w:val="bg-BG"/>
        </w:rPr>
        <w:t xml:space="preserve">Интернет адрес: </w:t>
      </w:r>
      <w:hyperlink r:id="rId25" w:history="1">
        <w:r w:rsidRPr="005F3102">
          <w:rPr>
            <w:rFonts w:eastAsia="Calibri"/>
            <w:color w:val="0000FF"/>
            <w:sz w:val="24"/>
            <w:szCs w:val="24"/>
            <w:u w:val="single"/>
            <w:lang w:val="bg-BG"/>
          </w:rPr>
          <w:t>www.nap.bg</w:t>
        </w:r>
      </w:hyperlink>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със закрила на заетостта и условията на труд:</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Министерство на труда и социалната политика:</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Интернет адрес: http://www.mlsp.government.bg</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София 1051, ул. Триадица № 2</w:t>
      </w:r>
    </w:p>
    <w:p w:rsidR="005F3102" w:rsidRPr="005F3102" w:rsidRDefault="005F3102" w:rsidP="005F3102">
      <w:pPr>
        <w:tabs>
          <w:tab w:val="left" w:pos="-1701"/>
        </w:tabs>
        <w:ind w:right="136"/>
        <w:jc w:val="center"/>
        <w:rPr>
          <w:sz w:val="24"/>
          <w:szCs w:val="24"/>
          <w:lang w:val="bg-BG"/>
        </w:rPr>
      </w:pPr>
      <w:r w:rsidRPr="005F3102">
        <w:rPr>
          <w:rFonts w:eastAsia="Calibri"/>
          <w:color w:val="000000"/>
          <w:sz w:val="24"/>
          <w:szCs w:val="24"/>
          <w:lang w:val="bg-BG"/>
        </w:rPr>
        <w:t>Телефон: 02 8119 443</w:t>
      </w:r>
    </w:p>
    <w:p w:rsidR="00867F56" w:rsidRPr="00F35699" w:rsidRDefault="00867F56" w:rsidP="005F3102">
      <w:pPr>
        <w:overflowPunct w:val="0"/>
        <w:spacing w:line="200" w:lineRule="atLeast"/>
        <w:ind w:right="20"/>
        <w:jc w:val="center"/>
        <w:rPr>
          <w:rFonts w:eastAsia="Calibri"/>
          <w:color w:val="000000"/>
          <w:sz w:val="24"/>
          <w:szCs w:val="24"/>
          <w:lang w:val="bg-BG"/>
        </w:rPr>
      </w:pPr>
    </w:p>
    <w:sectPr w:rsidR="00867F56" w:rsidRPr="00F35699" w:rsidSect="000C43F1">
      <w:headerReference w:type="default" r:id="rId26"/>
      <w:footerReference w:type="even" r:id="rId27"/>
      <w:footerReference w:type="default" r:id="rId28"/>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A58" w:rsidRDefault="00F44A58">
      <w:r>
        <w:separator/>
      </w:r>
    </w:p>
  </w:endnote>
  <w:endnote w:type="continuationSeparator" w:id="0">
    <w:p w:rsidR="00F44A58" w:rsidRDefault="00F44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Futura Bk">
    <w:altName w:val="Century Gothic"/>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C09" w:rsidRDefault="00D57C09"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57C09" w:rsidRDefault="00D57C09"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C09" w:rsidRDefault="00D57C09"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52C6F">
      <w:rPr>
        <w:rStyle w:val="PageNumber"/>
        <w:noProof/>
      </w:rPr>
      <w:t>4</w:t>
    </w:r>
    <w:r>
      <w:rPr>
        <w:rStyle w:val="PageNumber"/>
      </w:rPr>
      <w:fldChar w:fldCharType="end"/>
    </w:r>
  </w:p>
  <w:p w:rsidR="00D57C09" w:rsidRPr="00720F9F" w:rsidRDefault="00D57C09"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A58" w:rsidRDefault="00F44A58">
      <w:r>
        <w:separator/>
      </w:r>
    </w:p>
  </w:footnote>
  <w:footnote w:type="continuationSeparator" w:id="0">
    <w:p w:rsidR="00F44A58" w:rsidRDefault="00F44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C09" w:rsidRPr="00014561" w:rsidRDefault="00D57C09" w:rsidP="006555E1">
    <w:pPr>
      <w:rPr>
        <w:sz w:val="24"/>
        <w:szCs w:val="24"/>
        <w:lang w:eastAsia="bg-BG"/>
      </w:rPr>
    </w:pPr>
    <w:r w:rsidRPr="00014561">
      <w:rPr>
        <w:sz w:val="24"/>
        <w:szCs w:val="24"/>
        <w:lang w:val="bg-BG" w:eastAsia="bg-BG"/>
      </w:rPr>
      <w:tab/>
    </w:r>
  </w:p>
  <w:p w:rsidR="00D57C09" w:rsidRDefault="00D57C09"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1">
    <w:nsid w:val="266C2EA9"/>
    <w:multiLevelType w:val="hybridMultilevel"/>
    <w:tmpl w:val="24F2A326"/>
    <w:lvl w:ilvl="0" w:tplc="2BA4C15A">
      <w:start w:val="1"/>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2">
    <w:nsid w:val="2DA84693"/>
    <w:multiLevelType w:val="multilevel"/>
    <w:tmpl w:val="E32CCC5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6">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7">
    <w:nsid w:val="4B4C56A4"/>
    <w:multiLevelType w:val="hybridMultilevel"/>
    <w:tmpl w:val="1BE21154"/>
    <w:lvl w:ilvl="0" w:tplc="FF6EC476">
      <w:numFmt w:val="bullet"/>
      <w:lvlText w:val="•"/>
      <w:lvlJc w:val="left"/>
      <w:pPr>
        <w:ind w:left="1260" w:hanging="360"/>
      </w:pPr>
      <w:rPr>
        <w:rFonts w:ascii="Times New Roman" w:eastAsia="Calibri" w:hAnsi="Times New Roman" w:cs="Times New Roman" w:hint="default"/>
      </w:rPr>
    </w:lvl>
    <w:lvl w:ilvl="1" w:tplc="04020003">
      <w:start w:val="1"/>
      <w:numFmt w:val="bullet"/>
      <w:lvlText w:val="o"/>
      <w:lvlJc w:val="left"/>
      <w:pPr>
        <w:ind w:left="1980" w:hanging="360"/>
      </w:pPr>
      <w:rPr>
        <w:rFonts w:ascii="Courier New" w:hAnsi="Courier New" w:cs="Courier New" w:hint="default"/>
      </w:rPr>
    </w:lvl>
    <w:lvl w:ilvl="2" w:tplc="04020005">
      <w:start w:val="1"/>
      <w:numFmt w:val="bullet"/>
      <w:lvlText w:val=""/>
      <w:lvlJc w:val="left"/>
      <w:pPr>
        <w:ind w:left="2700" w:hanging="360"/>
      </w:pPr>
      <w:rPr>
        <w:rFonts w:ascii="Wingdings" w:hAnsi="Wingdings" w:hint="default"/>
      </w:rPr>
    </w:lvl>
    <w:lvl w:ilvl="3" w:tplc="04020001">
      <w:start w:val="1"/>
      <w:numFmt w:val="bullet"/>
      <w:lvlText w:val=""/>
      <w:lvlJc w:val="left"/>
      <w:pPr>
        <w:ind w:left="3420" w:hanging="360"/>
      </w:pPr>
      <w:rPr>
        <w:rFonts w:ascii="Symbol" w:hAnsi="Symbol" w:hint="default"/>
      </w:rPr>
    </w:lvl>
    <w:lvl w:ilvl="4" w:tplc="04020003">
      <w:start w:val="1"/>
      <w:numFmt w:val="bullet"/>
      <w:lvlText w:val="o"/>
      <w:lvlJc w:val="left"/>
      <w:pPr>
        <w:ind w:left="4140" w:hanging="360"/>
      </w:pPr>
      <w:rPr>
        <w:rFonts w:ascii="Courier New" w:hAnsi="Courier New" w:cs="Courier New" w:hint="default"/>
      </w:rPr>
    </w:lvl>
    <w:lvl w:ilvl="5" w:tplc="04020005">
      <w:start w:val="1"/>
      <w:numFmt w:val="bullet"/>
      <w:lvlText w:val=""/>
      <w:lvlJc w:val="left"/>
      <w:pPr>
        <w:ind w:left="4860" w:hanging="360"/>
      </w:pPr>
      <w:rPr>
        <w:rFonts w:ascii="Wingdings" w:hAnsi="Wingdings" w:hint="default"/>
      </w:rPr>
    </w:lvl>
    <w:lvl w:ilvl="6" w:tplc="04020001">
      <w:start w:val="1"/>
      <w:numFmt w:val="bullet"/>
      <w:lvlText w:val=""/>
      <w:lvlJc w:val="left"/>
      <w:pPr>
        <w:ind w:left="5580" w:hanging="360"/>
      </w:pPr>
      <w:rPr>
        <w:rFonts w:ascii="Symbol" w:hAnsi="Symbol" w:hint="default"/>
      </w:rPr>
    </w:lvl>
    <w:lvl w:ilvl="7" w:tplc="04020003">
      <w:start w:val="1"/>
      <w:numFmt w:val="bullet"/>
      <w:lvlText w:val="o"/>
      <w:lvlJc w:val="left"/>
      <w:pPr>
        <w:ind w:left="6300" w:hanging="360"/>
      </w:pPr>
      <w:rPr>
        <w:rFonts w:ascii="Courier New" w:hAnsi="Courier New" w:cs="Courier New" w:hint="default"/>
      </w:rPr>
    </w:lvl>
    <w:lvl w:ilvl="8" w:tplc="04020005">
      <w:start w:val="1"/>
      <w:numFmt w:val="bullet"/>
      <w:lvlText w:val=""/>
      <w:lvlJc w:val="left"/>
      <w:pPr>
        <w:ind w:left="7020" w:hanging="360"/>
      </w:pPr>
      <w:rPr>
        <w:rFonts w:ascii="Wingdings" w:hAnsi="Wingdings" w:hint="default"/>
      </w:rPr>
    </w:lvl>
  </w:abstractNum>
  <w:abstractNum w:abstractNumId="8">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66E41017"/>
    <w:multiLevelType w:val="hybridMultilevel"/>
    <w:tmpl w:val="E042E5C0"/>
    <w:name w:val="Tiret 0"/>
    <w:lvl w:ilvl="0" w:tplc="FFFFFFFF">
      <w:start w:val="2"/>
      <w:numFmt w:val="bullet"/>
      <w:lvlText w:val="-"/>
      <w:lvlJc w:val="left"/>
      <w:pPr>
        <w:tabs>
          <w:tab w:val="num" w:pos="724"/>
        </w:tabs>
        <w:ind w:left="724" w:hanging="360"/>
      </w:pPr>
      <w:rPr>
        <w:rFonts w:ascii="Times New Roman" w:eastAsia="Times New Roman" w:hAnsi="Times New Roman" w:cs="Times New Roman" w:hint="default"/>
      </w:rPr>
    </w:lvl>
    <w:lvl w:ilvl="1" w:tplc="FFFFFFFF">
      <w:start w:val="1"/>
      <w:numFmt w:val="bullet"/>
      <w:lvlText w:val="o"/>
      <w:lvlJc w:val="left"/>
      <w:pPr>
        <w:tabs>
          <w:tab w:val="num" w:pos="1444"/>
        </w:tabs>
        <w:ind w:left="1444" w:hanging="360"/>
      </w:pPr>
      <w:rPr>
        <w:rFonts w:ascii="Courier New" w:hAnsi="Courier New" w:cs="Courier New" w:hint="default"/>
      </w:rPr>
    </w:lvl>
    <w:lvl w:ilvl="2" w:tplc="FFFFFFFF">
      <w:start w:val="1"/>
      <w:numFmt w:val="bullet"/>
      <w:lvlText w:val=""/>
      <w:lvlJc w:val="left"/>
      <w:pPr>
        <w:tabs>
          <w:tab w:val="num" w:pos="2164"/>
        </w:tabs>
        <w:ind w:left="2164" w:hanging="360"/>
      </w:pPr>
      <w:rPr>
        <w:rFonts w:ascii="Wingdings" w:hAnsi="Wingdings" w:hint="default"/>
      </w:rPr>
    </w:lvl>
    <w:lvl w:ilvl="3" w:tplc="FFFFFFFF">
      <w:start w:val="1"/>
      <w:numFmt w:val="bullet"/>
      <w:lvlText w:val=""/>
      <w:lvlJc w:val="left"/>
      <w:pPr>
        <w:tabs>
          <w:tab w:val="num" w:pos="2884"/>
        </w:tabs>
        <w:ind w:left="2884" w:hanging="360"/>
      </w:pPr>
      <w:rPr>
        <w:rFonts w:ascii="Symbol" w:hAnsi="Symbol" w:hint="default"/>
      </w:rPr>
    </w:lvl>
    <w:lvl w:ilvl="4" w:tplc="FFFFFFFF">
      <w:start w:val="1"/>
      <w:numFmt w:val="bullet"/>
      <w:lvlText w:val="o"/>
      <w:lvlJc w:val="left"/>
      <w:pPr>
        <w:tabs>
          <w:tab w:val="num" w:pos="3604"/>
        </w:tabs>
        <w:ind w:left="3604" w:hanging="360"/>
      </w:pPr>
      <w:rPr>
        <w:rFonts w:ascii="Courier New" w:hAnsi="Courier New" w:cs="Courier New" w:hint="default"/>
      </w:rPr>
    </w:lvl>
    <w:lvl w:ilvl="5" w:tplc="FFFFFFFF">
      <w:start w:val="1"/>
      <w:numFmt w:val="bullet"/>
      <w:lvlText w:val=""/>
      <w:lvlJc w:val="left"/>
      <w:pPr>
        <w:tabs>
          <w:tab w:val="num" w:pos="4324"/>
        </w:tabs>
        <w:ind w:left="4324" w:hanging="360"/>
      </w:pPr>
      <w:rPr>
        <w:rFonts w:ascii="Wingdings" w:hAnsi="Wingdings" w:hint="default"/>
      </w:rPr>
    </w:lvl>
    <w:lvl w:ilvl="6" w:tplc="FFFFFFFF">
      <w:start w:val="1"/>
      <w:numFmt w:val="bullet"/>
      <w:lvlText w:val=""/>
      <w:lvlJc w:val="left"/>
      <w:pPr>
        <w:tabs>
          <w:tab w:val="num" w:pos="5044"/>
        </w:tabs>
        <w:ind w:left="5044" w:hanging="360"/>
      </w:pPr>
      <w:rPr>
        <w:rFonts w:ascii="Symbol" w:hAnsi="Symbol" w:hint="default"/>
      </w:rPr>
    </w:lvl>
    <w:lvl w:ilvl="7" w:tplc="FFFFFFFF">
      <w:start w:val="1"/>
      <w:numFmt w:val="bullet"/>
      <w:lvlText w:val="o"/>
      <w:lvlJc w:val="left"/>
      <w:pPr>
        <w:tabs>
          <w:tab w:val="num" w:pos="5764"/>
        </w:tabs>
        <w:ind w:left="5764" w:hanging="360"/>
      </w:pPr>
      <w:rPr>
        <w:rFonts w:ascii="Courier New" w:hAnsi="Courier New" w:cs="Courier New" w:hint="default"/>
      </w:rPr>
    </w:lvl>
    <w:lvl w:ilvl="8" w:tplc="FFFFFFFF">
      <w:start w:val="1"/>
      <w:numFmt w:val="bullet"/>
      <w:lvlText w:val=""/>
      <w:lvlJc w:val="left"/>
      <w:pPr>
        <w:tabs>
          <w:tab w:val="num" w:pos="6484"/>
        </w:tabs>
        <w:ind w:left="6484" w:hanging="360"/>
      </w:pPr>
      <w:rPr>
        <w:rFonts w:ascii="Wingdings" w:hAnsi="Wingdings" w:hint="default"/>
      </w:rPr>
    </w:lvl>
  </w:abstractNum>
  <w:abstractNum w:abstractNumId="10">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7474519D"/>
    <w:multiLevelType w:val="hybridMultilevel"/>
    <w:tmpl w:val="C43225F0"/>
    <w:lvl w:ilvl="0" w:tplc="28AA74FE">
      <w:start w:val="3"/>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6"/>
  </w:num>
  <w:num w:numId="2">
    <w:abstractNumId w:val="4"/>
  </w:num>
  <w:num w:numId="3">
    <w:abstractNumId w:val="3"/>
  </w:num>
  <w:num w:numId="4">
    <w:abstractNumId w:val="10"/>
  </w:num>
  <w:num w:numId="5">
    <w:abstractNumId w:val="11"/>
  </w:num>
  <w:num w:numId="6">
    <w:abstractNumId w:val="8"/>
  </w:num>
  <w:num w:numId="7">
    <w:abstractNumId w:val="0"/>
  </w:num>
  <w:num w:numId="8">
    <w:abstractNumId w:val="5"/>
  </w:num>
  <w:num w:numId="9">
    <w:abstractNumId w:val="1"/>
  </w:num>
  <w:num w:numId="10">
    <w:abstractNumId w:val="7"/>
  </w:num>
  <w:num w:numId="11">
    <w:abstractNumId w:val="2"/>
  </w:num>
  <w:num w:numId="12">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B17"/>
    <w:rsid w:val="000119AC"/>
    <w:rsid w:val="00013AB6"/>
    <w:rsid w:val="00014561"/>
    <w:rsid w:val="00014A17"/>
    <w:rsid w:val="00015E43"/>
    <w:rsid w:val="00015E84"/>
    <w:rsid w:val="00040EED"/>
    <w:rsid w:val="00050E33"/>
    <w:rsid w:val="0006109C"/>
    <w:rsid w:val="0006127E"/>
    <w:rsid w:val="0006467C"/>
    <w:rsid w:val="00066C20"/>
    <w:rsid w:val="00067714"/>
    <w:rsid w:val="00074CA3"/>
    <w:rsid w:val="00075D23"/>
    <w:rsid w:val="0008264A"/>
    <w:rsid w:val="00082CDC"/>
    <w:rsid w:val="00083604"/>
    <w:rsid w:val="0008366F"/>
    <w:rsid w:val="000837E3"/>
    <w:rsid w:val="00085F5E"/>
    <w:rsid w:val="0009271C"/>
    <w:rsid w:val="000930EF"/>
    <w:rsid w:val="0009314F"/>
    <w:rsid w:val="0009318A"/>
    <w:rsid w:val="0009601A"/>
    <w:rsid w:val="000C32A9"/>
    <w:rsid w:val="000C43F1"/>
    <w:rsid w:val="000C5EB0"/>
    <w:rsid w:val="000C7EA6"/>
    <w:rsid w:val="000E4BB5"/>
    <w:rsid w:val="000F1BE6"/>
    <w:rsid w:val="00100407"/>
    <w:rsid w:val="00114B8C"/>
    <w:rsid w:val="00123A84"/>
    <w:rsid w:val="00124BAE"/>
    <w:rsid w:val="0013044F"/>
    <w:rsid w:val="00130D44"/>
    <w:rsid w:val="00132257"/>
    <w:rsid w:val="00133EEE"/>
    <w:rsid w:val="001360DB"/>
    <w:rsid w:val="0014490E"/>
    <w:rsid w:val="00161D1E"/>
    <w:rsid w:val="0016208F"/>
    <w:rsid w:val="001621A7"/>
    <w:rsid w:val="001637B9"/>
    <w:rsid w:val="00163819"/>
    <w:rsid w:val="00164033"/>
    <w:rsid w:val="001711B5"/>
    <w:rsid w:val="00173197"/>
    <w:rsid w:val="00183293"/>
    <w:rsid w:val="00185AF4"/>
    <w:rsid w:val="00196093"/>
    <w:rsid w:val="001A3C15"/>
    <w:rsid w:val="001C6048"/>
    <w:rsid w:val="001E5604"/>
    <w:rsid w:val="001E5A0F"/>
    <w:rsid w:val="001F4E1F"/>
    <w:rsid w:val="00201D72"/>
    <w:rsid w:val="002027E3"/>
    <w:rsid w:val="0021104F"/>
    <w:rsid w:val="00212CD3"/>
    <w:rsid w:val="0022756C"/>
    <w:rsid w:val="00237601"/>
    <w:rsid w:val="0024022E"/>
    <w:rsid w:val="0024180B"/>
    <w:rsid w:val="00245CC1"/>
    <w:rsid w:val="0024719C"/>
    <w:rsid w:val="002523C9"/>
    <w:rsid w:val="00252625"/>
    <w:rsid w:val="00253575"/>
    <w:rsid w:val="0025357D"/>
    <w:rsid w:val="002556F6"/>
    <w:rsid w:val="00262542"/>
    <w:rsid w:val="002649C5"/>
    <w:rsid w:val="00265192"/>
    <w:rsid w:val="00266D7F"/>
    <w:rsid w:val="00273034"/>
    <w:rsid w:val="002737CF"/>
    <w:rsid w:val="002748BA"/>
    <w:rsid w:val="00286125"/>
    <w:rsid w:val="002A3DF5"/>
    <w:rsid w:val="002A53DA"/>
    <w:rsid w:val="002A5763"/>
    <w:rsid w:val="002B78D2"/>
    <w:rsid w:val="002C1138"/>
    <w:rsid w:val="002C3546"/>
    <w:rsid w:val="002C5EF4"/>
    <w:rsid w:val="002E0D15"/>
    <w:rsid w:val="002E302A"/>
    <w:rsid w:val="002E73DB"/>
    <w:rsid w:val="002F075A"/>
    <w:rsid w:val="00314756"/>
    <w:rsid w:val="00317CEB"/>
    <w:rsid w:val="003231B5"/>
    <w:rsid w:val="003237D3"/>
    <w:rsid w:val="003268C8"/>
    <w:rsid w:val="00330A17"/>
    <w:rsid w:val="00333B6F"/>
    <w:rsid w:val="00345020"/>
    <w:rsid w:val="0035489E"/>
    <w:rsid w:val="003560A7"/>
    <w:rsid w:val="0035647B"/>
    <w:rsid w:val="003608A1"/>
    <w:rsid w:val="00375EF5"/>
    <w:rsid w:val="00380E26"/>
    <w:rsid w:val="00381BF1"/>
    <w:rsid w:val="0038673E"/>
    <w:rsid w:val="003A3D0E"/>
    <w:rsid w:val="003A53C1"/>
    <w:rsid w:val="003A7E0F"/>
    <w:rsid w:val="003B0D19"/>
    <w:rsid w:val="003B10E9"/>
    <w:rsid w:val="003B6B14"/>
    <w:rsid w:val="003C0147"/>
    <w:rsid w:val="003D68D6"/>
    <w:rsid w:val="003E46AC"/>
    <w:rsid w:val="003E5B3B"/>
    <w:rsid w:val="003E6667"/>
    <w:rsid w:val="003E7068"/>
    <w:rsid w:val="003F17CE"/>
    <w:rsid w:val="003F4F52"/>
    <w:rsid w:val="004019C8"/>
    <w:rsid w:val="00404D76"/>
    <w:rsid w:val="004078D3"/>
    <w:rsid w:val="004147DF"/>
    <w:rsid w:val="00416F62"/>
    <w:rsid w:val="00433118"/>
    <w:rsid w:val="00435745"/>
    <w:rsid w:val="0043798B"/>
    <w:rsid w:val="00452364"/>
    <w:rsid w:val="004723F8"/>
    <w:rsid w:val="004810A4"/>
    <w:rsid w:val="004833AB"/>
    <w:rsid w:val="00487650"/>
    <w:rsid w:val="00490152"/>
    <w:rsid w:val="004907B5"/>
    <w:rsid w:val="0049155E"/>
    <w:rsid w:val="00494CB6"/>
    <w:rsid w:val="00494E46"/>
    <w:rsid w:val="004A0648"/>
    <w:rsid w:val="004A21CF"/>
    <w:rsid w:val="004A3F43"/>
    <w:rsid w:val="004E4232"/>
    <w:rsid w:val="004E7478"/>
    <w:rsid w:val="004F6869"/>
    <w:rsid w:val="004F69AB"/>
    <w:rsid w:val="005043F1"/>
    <w:rsid w:val="005047C5"/>
    <w:rsid w:val="00506DB1"/>
    <w:rsid w:val="00511E3C"/>
    <w:rsid w:val="005206FF"/>
    <w:rsid w:val="00521CD1"/>
    <w:rsid w:val="005302BA"/>
    <w:rsid w:val="00531D5C"/>
    <w:rsid w:val="00534B6D"/>
    <w:rsid w:val="0053576F"/>
    <w:rsid w:val="00536CE9"/>
    <w:rsid w:val="00542D80"/>
    <w:rsid w:val="005445CC"/>
    <w:rsid w:val="00546155"/>
    <w:rsid w:val="005477C2"/>
    <w:rsid w:val="00553923"/>
    <w:rsid w:val="00560E19"/>
    <w:rsid w:val="0056140B"/>
    <w:rsid w:val="00574993"/>
    <w:rsid w:val="00575334"/>
    <w:rsid w:val="00576D7B"/>
    <w:rsid w:val="00580372"/>
    <w:rsid w:val="00585123"/>
    <w:rsid w:val="00585BCB"/>
    <w:rsid w:val="005A1B0F"/>
    <w:rsid w:val="005B3CDD"/>
    <w:rsid w:val="005B71D5"/>
    <w:rsid w:val="005C3E12"/>
    <w:rsid w:val="005D466B"/>
    <w:rsid w:val="005D46BF"/>
    <w:rsid w:val="005E3CE8"/>
    <w:rsid w:val="005F18AC"/>
    <w:rsid w:val="005F3102"/>
    <w:rsid w:val="00611BBC"/>
    <w:rsid w:val="00617006"/>
    <w:rsid w:val="00634F0F"/>
    <w:rsid w:val="006360B2"/>
    <w:rsid w:val="00642C5E"/>
    <w:rsid w:val="00645277"/>
    <w:rsid w:val="00646B04"/>
    <w:rsid w:val="00650703"/>
    <w:rsid w:val="006519C0"/>
    <w:rsid w:val="006555E1"/>
    <w:rsid w:val="00662A64"/>
    <w:rsid w:val="00671A47"/>
    <w:rsid w:val="00684B7A"/>
    <w:rsid w:val="00693039"/>
    <w:rsid w:val="006971DA"/>
    <w:rsid w:val="006B584C"/>
    <w:rsid w:val="006B5C44"/>
    <w:rsid w:val="006B601E"/>
    <w:rsid w:val="006C66ED"/>
    <w:rsid w:val="006E1B46"/>
    <w:rsid w:val="006E21B4"/>
    <w:rsid w:val="006E4FD9"/>
    <w:rsid w:val="006E6BE4"/>
    <w:rsid w:val="006F5EB3"/>
    <w:rsid w:val="00700AEC"/>
    <w:rsid w:val="00707F3C"/>
    <w:rsid w:val="007148A2"/>
    <w:rsid w:val="00717796"/>
    <w:rsid w:val="00720F9F"/>
    <w:rsid w:val="00721803"/>
    <w:rsid w:val="00726CC0"/>
    <w:rsid w:val="0072772B"/>
    <w:rsid w:val="00730929"/>
    <w:rsid w:val="00732216"/>
    <w:rsid w:val="00746482"/>
    <w:rsid w:val="007514EF"/>
    <w:rsid w:val="00757CAC"/>
    <w:rsid w:val="007639CA"/>
    <w:rsid w:val="007649BD"/>
    <w:rsid w:val="00765E00"/>
    <w:rsid w:val="00775208"/>
    <w:rsid w:val="0078196A"/>
    <w:rsid w:val="007821C4"/>
    <w:rsid w:val="0078568E"/>
    <w:rsid w:val="007859CD"/>
    <w:rsid w:val="00787ACE"/>
    <w:rsid w:val="00793AA9"/>
    <w:rsid w:val="007A24A4"/>
    <w:rsid w:val="007A3B84"/>
    <w:rsid w:val="007A5E99"/>
    <w:rsid w:val="007A745C"/>
    <w:rsid w:val="007B13FF"/>
    <w:rsid w:val="007B492C"/>
    <w:rsid w:val="007D1A39"/>
    <w:rsid w:val="007D45AF"/>
    <w:rsid w:val="007E4499"/>
    <w:rsid w:val="007F39AB"/>
    <w:rsid w:val="007F3DB8"/>
    <w:rsid w:val="007F40E3"/>
    <w:rsid w:val="007F7FB8"/>
    <w:rsid w:val="0080338B"/>
    <w:rsid w:val="0081054B"/>
    <w:rsid w:val="00810B4C"/>
    <w:rsid w:val="00810C01"/>
    <w:rsid w:val="00813F68"/>
    <w:rsid w:val="008162E2"/>
    <w:rsid w:val="008236C2"/>
    <w:rsid w:val="0082759D"/>
    <w:rsid w:val="008505E7"/>
    <w:rsid w:val="00852C6F"/>
    <w:rsid w:val="0085312D"/>
    <w:rsid w:val="0085417E"/>
    <w:rsid w:val="00854EB4"/>
    <w:rsid w:val="00857AB8"/>
    <w:rsid w:val="00863C40"/>
    <w:rsid w:val="00867F56"/>
    <w:rsid w:val="0087392B"/>
    <w:rsid w:val="0087588A"/>
    <w:rsid w:val="00880055"/>
    <w:rsid w:val="008969CE"/>
    <w:rsid w:val="008A4D9B"/>
    <w:rsid w:val="008A6F91"/>
    <w:rsid w:val="008B3845"/>
    <w:rsid w:val="008B642A"/>
    <w:rsid w:val="008C1CEA"/>
    <w:rsid w:val="008C5876"/>
    <w:rsid w:val="008D0831"/>
    <w:rsid w:val="008E7F5E"/>
    <w:rsid w:val="008F12ED"/>
    <w:rsid w:val="008F1A12"/>
    <w:rsid w:val="008F1BAD"/>
    <w:rsid w:val="008F3BA1"/>
    <w:rsid w:val="008F4E0B"/>
    <w:rsid w:val="008F6287"/>
    <w:rsid w:val="009277A1"/>
    <w:rsid w:val="00965C34"/>
    <w:rsid w:val="00971E59"/>
    <w:rsid w:val="0097300B"/>
    <w:rsid w:val="00983D9E"/>
    <w:rsid w:val="009A1E0C"/>
    <w:rsid w:val="009A1FBA"/>
    <w:rsid w:val="009B2E1F"/>
    <w:rsid w:val="009B46AE"/>
    <w:rsid w:val="009B57CC"/>
    <w:rsid w:val="009B5A7A"/>
    <w:rsid w:val="009C0F5D"/>
    <w:rsid w:val="009C1680"/>
    <w:rsid w:val="009C5F4F"/>
    <w:rsid w:val="009D46F4"/>
    <w:rsid w:val="009E001F"/>
    <w:rsid w:val="009E4DBB"/>
    <w:rsid w:val="009F0426"/>
    <w:rsid w:val="009F4F81"/>
    <w:rsid w:val="009F650F"/>
    <w:rsid w:val="009F7A1D"/>
    <w:rsid w:val="00A02468"/>
    <w:rsid w:val="00A06E49"/>
    <w:rsid w:val="00A06FC4"/>
    <w:rsid w:val="00A13496"/>
    <w:rsid w:val="00A16527"/>
    <w:rsid w:val="00A17AB3"/>
    <w:rsid w:val="00A21628"/>
    <w:rsid w:val="00A23861"/>
    <w:rsid w:val="00A242C9"/>
    <w:rsid w:val="00A248F2"/>
    <w:rsid w:val="00A249AB"/>
    <w:rsid w:val="00A24E11"/>
    <w:rsid w:val="00A27D57"/>
    <w:rsid w:val="00A3237C"/>
    <w:rsid w:val="00A371A4"/>
    <w:rsid w:val="00A37A3D"/>
    <w:rsid w:val="00A42585"/>
    <w:rsid w:val="00A4764E"/>
    <w:rsid w:val="00A511B2"/>
    <w:rsid w:val="00A523F7"/>
    <w:rsid w:val="00A53581"/>
    <w:rsid w:val="00A54B82"/>
    <w:rsid w:val="00A64103"/>
    <w:rsid w:val="00A64362"/>
    <w:rsid w:val="00A67AB9"/>
    <w:rsid w:val="00A716ED"/>
    <w:rsid w:val="00A71937"/>
    <w:rsid w:val="00A71C90"/>
    <w:rsid w:val="00A85712"/>
    <w:rsid w:val="00A8652A"/>
    <w:rsid w:val="00A86668"/>
    <w:rsid w:val="00A86FF9"/>
    <w:rsid w:val="00A93BE2"/>
    <w:rsid w:val="00A9644F"/>
    <w:rsid w:val="00AA19FB"/>
    <w:rsid w:val="00AA1A1C"/>
    <w:rsid w:val="00AA2AF6"/>
    <w:rsid w:val="00AA44A9"/>
    <w:rsid w:val="00AA6A18"/>
    <w:rsid w:val="00AB39BE"/>
    <w:rsid w:val="00AB6AFF"/>
    <w:rsid w:val="00AC2005"/>
    <w:rsid w:val="00AD02B2"/>
    <w:rsid w:val="00AD1F2B"/>
    <w:rsid w:val="00AD2AB7"/>
    <w:rsid w:val="00AD6168"/>
    <w:rsid w:val="00AD7CD6"/>
    <w:rsid w:val="00AE06E8"/>
    <w:rsid w:val="00AE34E2"/>
    <w:rsid w:val="00AE3EBC"/>
    <w:rsid w:val="00AF17E5"/>
    <w:rsid w:val="00AF26A1"/>
    <w:rsid w:val="00B01D7F"/>
    <w:rsid w:val="00B11393"/>
    <w:rsid w:val="00B17776"/>
    <w:rsid w:val="00B32495"/>
    <w:rsid w:val="00B4361C"/>
    <w:rsid w:val="00B47596"/>
    <w:rsid w:val="00B64B46"/>
    <w:rsid w:val="00B671EE"/>
    <w:rsid w:val="00B72FE8"/>
    <w:rsid w:val="00BA0F7E"/>
    <w:rsid w:val="00BA1886"/>
    <w:rsid w:val="00BA2561"/>
    <w:rsid w:val="00BA5739"/>
    <w:rsid w:val="00BB06BF"/>
    <w:rsid w:val="00BB5FA3"/>
    <w:rsid w:val="00BC1AF0"/>
    <w:rsid w:val="00BC20C1"/>
    <w:rsid w:val="00BC2EDA"/>
    <w:rsid w:val="00BF1281"/>
    <w:rsid w:val="00C02388"/>
    <w:rsid w:val="00C03F69"/>
    <w:rsid w:val="00C12BF7"/>
    <w:rsid w:val="00C168A6"/>
    <w:rsid w:val="00C21F43"/>
    <w:rsid w:val="00C22556"/>
    <w:rsid w:val="00C30BA2"/>
    <w:rsid w:val="00C32809"/>
    <w:rsid w:val="00C34597"/>
    <w:rsid w:val="00C4765E"/>
    <w:rsid w:val="00C4786A"/>
    <w:rsid w:val="00C503D7"/>
    <w:rsid w:val="00C50930"/>
    <w:rsid w:val="00C530EF"/>
    <w:rsid w:val="00C6149A"/>
    <w:rsid w:val="00C74DF7"/>
    <w:rsid w:val="00C80B4A"/>
    <w:rsid w:val="00C94D01"/>
    <w:rsid w:val="00C95837"/>
    <w:rsid w:val="00CA1E7B"/>
    <w:rsid w:val="00CB60D4"/>
    <w:rsid w:val="00CC32CC"/>
    <w:rsid w:val="00CC375A"/>
    <w:rsid w:val="00CC40EA"/>
    <w:rsid w:val="00CC67BF"/>
    <w:rsid w:val="00CD0C69"/>
    <w:rsid w:val="00CD5D0F"/>
    <w:rsid w:val="00CD63FD"/>
    <w:rsid w:val="00CE08C6"/>
    <w:rsid w:val="00CE6163"/>
    <w:rsid w:val="00CE7435"/>
    <w:rsid w:val="00CF2A19"/>
    <w:rsid w:val="00D13894"/>
    <w:rsid w:val="00D1574C"/>
    <w:rsid w:val="00D15C85"/>
    <w:rsid w:val="00D27FCA"/>
    <w:rsid w:val="00D32010"/>
    <w:rsid w:val="00D33586"/>
    <w:rsid w:val="00D34EC5"/>
    <w:rsid w:val="00D4194C"/>
    <w:rsid w:val="00D57C09"/>
    <w:rsid w:val="00D62521"/>
    <w:rsid w:val="00D65686"/>
    <w:rsid w:val="00D665EF"/>
    <w:rsid w:val="00D83DED"/>
    <w:rsid w:val="00DA1BA7"/>
    <w:rsid w:val="00DB1663"/>
    <w:rsid w:val="00DC33BC"/>
    <w:rsid w:val="00DD0752"/>
    <w:rsid w:val="00DD080E"/>
    <w:rsid w:val="00DD3FB8"/>
    <w:rsid w:val="00DD6579"/>
    <w:rsid w:val="00DE13B9"/>
    <w:rsid w:val="00DF31BB"/>
    <w:rsid w:val="00DF3CA5"/>
    <w:rsid w:val="00DF5009"/>
    <w:rsid w:val="00E01684"/>
    <w:rsid w:val="00E06AEB"/>
    <w:rsid w:val="00E11DE5"/>
    <w:rsid w:val="00E149EE"/>
    <w:rsid w:val="00E26850"/>
    <w:rsid w:val="00E3192A"/>
    <w:rsid w:val="00E327CE"/>
    <w:rsid w:val="00E33060"/>
    <w:rsid w:val="00E35931"/>
    <w:rsid w:val="00E36A5A"/>
    <w:rsid w:val="00E40235"/>
    <w:rsid w:val="00E4418C"/>
    <w:rsid w:val="00E46032"/>
    <w:rsid w:val="00E50B9B"/>
    <w:rsid w:val="00E51D08"/>
    <w:rsid w:val="00E612C7"/>
    <w:rsid w:val="00E67847"/>
    <w:rsid w:val="00E80FE9"/>
    <w:rsid w:val="00E8627E"/>
    <w:rsid w:val="00E902F0"/>
    <w:rsid w:val="00E9172A"/>
    <w:rsid w:val="00E97254"/>
    <w:rsid w:val="00EA1110"/>
    <w:rsid w:val="00EA6FBE"/>
    <w:rsid w:val="00EA7F25"/>
    <w:rsid w:val="00EB1465"/>
    <w:rsid w:val="00EB4B78"/>
    <w:rsid w:val="00EB4CFB"/>
    <w:rsid w:val="00EC2773"/>
    <w:rsid w:val="00ED120E"/>
    <w:rsid w:val="00ED5CE1"/>
    <w:rsid w:val="00EE205F"/>
    <w:rsid w:val="00EE2AC9"/>
    <w:rsid w:val="00EF7EB8"/>
    <w:rsid w:val="00F00698"/>
    <w:rsid w:val="00F01DD1"/>
    <w:rsid w:val="00F072DA"/>
    <w:rsid w:val="00F17EBD"/>
    <w:rsid w:val="00F20C70"/>
    <w:rsid w:val="00F35699"/>
    <w:rsid w:val="00F37801"/>
    <w:rsid w:val="00F40A40"/>
    <w:rsid w:val="00F44A58"/>
    <w:rsid w:val="00F45A59"/>
    <w:rsid w:val="00F630C2"/>
    <w:rsid w:val="00F94A2E"/>
    <w:rsid w:val="00FA5344"/>
    <w:rsid w:val="00FA5F58"/>
    <w:rsid w:val="00FB2E94"/>
    <w:rsid w:val="00FC1933"/>
    <w:rsid w:val="00FC35C7"/>
    <w:rsid w:val="00FD1F54"/>
    <w:rsid w:val="00FD46D4"/>
    <w:rsid w:val="00FD4A5C"/>
    <w:rsid w:val="00FE1FFE"/>
    <w:rsid w:val="00FE4F53"/>
    <w:rsid w:val="00FE4FEE"/>
    <w:rsid w:val="00FE544D"/>
    <w:rsid w:val="00FF2D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361">
      <w:bodyDiv w:val="1"/>
      <w:marLeft w:val="0"/>
      <w:marRight w:val="0"/>
      <w:marTop w:val="0"/>
      <w:marBottom w:val="0"/>
      <w:divBdr>
        <w:top w:val="none" w:sz="0" w:space="0" w:color="auto"/>
        <w:left w:val="none" w:sz="0" w:space="0" w:color="auto"/>
        <w:bottom w:val="none" w:sz="0" w:space="0" w:color="auto"/>
        <w:right w:val="none" w:sz="0" w:space="0" w:color="auto"/>
      </w:divBdr>
    </w:div>
    <w:div w:id="202137026">
      <w:bodyDiv w:val="1"/>
      <w:marLeft w:val="0"/>
      <w:marRight w:val="0"/>
      <w:marTop w:val="0"/>
      <w:marBottom w:val="0"/>
      <w:divBdr>
        <w:top w:val="none" w:sz="0" w:space="0" w:color="auto"/>
        <w:left w:val="none" w:sz="0" w:space="0" w:color="auto"/>
        <w:bottom w:val="none" w:sz="0" w:space="0" w:color="auto"/>
        <w:right w:val="none" w:sz="0" w:space="0" w:color="auto"/>
      </w:divBdr>
    </w:div>
    <w:div w:id="916793620">
      <w:bodyDiv w:val="1"/>
      <w:marLeft w:val="0"/>
      <w:marRight w:val="0"/>
      <w:marTop w:val="0"/>
      <w:marBottom w:val="0"/>
      <w:divBdr>
        <w:top w:val="none" w:sz="0" w:space="0" w:color="auto"/>
        <w:left w:val="none" w:sz="0" w:space="0" w:color="auto"/>
        <w:bottom w:val="none" w:sz="0" w:space="0" w:color="auto"/>
        <w:right w:val="none" w:sz="0" w:space="0" w:color="auto"/>
      </w:divBdr>
    </w:div>
    <w:div w:id="135183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2009&amp;ToPar=Art63_Al1&amp;Type=201/" TargetMode="External"/><Relationship Id="rId18" Type="http://schemas.openxmlformats.org/officeDocument/2006/relationships/hyperlink" Target="apis://Base=NARH&amp;DocCode=2009&amp;ToPar=Art245&amp;Type=20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apis://Base=NARH&amp;DocCode=41849&amp;ToPar=Art13_Al1&amp;Type=201/" TargetMode="External"/><Relationship Id="rId7" Type="http://schemas.openxmlformats.org/officeDocument/2006/relationships/footnotes" Target="footnotes.xml"/><Relationship Id="rId12" Type="http://schemas.openxmlformats.org/officeDocument/2006/relationships/hyperlink" Target="apis://Base=NARH&amp;DocCode=2009&amp;ToPar=Art62_Al3&amp;Type=201/" TargetMode="External"/><Relationship Id="rId17" Type="http://schemas.openxmlformats.org/officeDocument/2006/relationships/hyperlink" Target="apis://Base=NARH&amp;DocCode=2009&amp;ToPar=Art228_Al3&amp;Type=201/" TargetMode="External"/><Relationship Id="rId25" Type="http://schemas.openxmlformats.org/officeDocument/2006/relationships/hyperlink" Target="http://www.nap.bg" TargetMode="External"/><Relationship Id="rId2" Type="http://schemas.openxmlformats.org/officeDocument/2006/relationships/numbering" Target="numbering.xml"/><Relationship Id="rId16" Type="http://schemas.openxmlformats.org/officeDocument/2006/relationships/hyperlink" Target="apis://Base=NARH&amp;DocCode=2009&amp;ToPar=Art128&amp;Type=201/" TargetMode="External"/><Relationship Id="rId20" Type="http://schemas.openxmlformats.org/officeDocument/2006/relationships/hyperlink" Target="apis://Base=NARH&amp;DocCode=2009&amp;ToPar=Art305&amp;Type=2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2009&amp;ToPar=Art62_Al1&amp;Type=201/" TargetMode="External"/><Relationship Id="rId24" Type="http://schemas.openxmlformats.org/officeDocument/2006/relationships/hyperlink" Target="http://www.gabrovo.bg" TargetMode="External"/><Relationship Id="rId5" Type="http://schemas.openxmlformats.org/officeDocument/2006/relationships/settings" Target="settings.xml"/><Relationship Id="rId15" Type="http://schemas.openxmlformats.org/officeDocument/2006/relationships/hyperlink" Target="apis://Base=NARH&amp;DocCode=2009&amp;ToPar=Art118&amp;Type=201/" TargetMode="External"/><Relationship Id="rId23" Type="http://schemas.openxmlformats.org/officeDocument/2006/relationships/hyperlink" Target="http://www.aop.bg/fckedit2/user/File/bg/practika/MU4_2018.pdf" TargetMode="External"/><Relationship Id="rId28" Type="http://schemas.openxmlformats.org/officeDocument/2006/relationships/footer" Target="footer2.xml"/><Relationship Id="rId10" Type="http://schemas.openxmlformats.org/officeDocument/2006/relationships/hyperlink" Target="apis://Base=NARH&amp;DocCode=2009&amp;ToPar=Art61_Al1&amp;Type=201/" TargetMode="External"/><Relationship Id="rId19" Type="http://schemas.openxmlformats.org/officeDocument/2006/relationships/hyperlink" Target="apis://Base=NARH&amp;DocCode=2009&amp;ToPar=Art301&amp;Type=201/" TargetMode="Externa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yperlink" Target="apis://Base=NARH&amp;DocCode=2009&amp;ToPar=Art63_Al2&amp;Type=201/" TargetMode="External"/><Relationship Id="rId22" Type="http://schemas.openxmlformats.org/officeDocument/2006/relationships/hyperlink" Target="https://ec.europa.eu/tools/espd"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CF9E1-1635-46B2-A3CB-61424DE30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20</Pages>
  <Words>9013</Words>
  <Characters>51378</Characters>
  <Application>Microsoft Office Word</Application>
  <DocSecurity>0</DocSecurity>
  <Lines>428</Lines>
  <Paragraphs>120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60271</CharactersWithSpaces>
  <SharedDoc>false</SharedDoc>
  <HLinks>
    <vt:vector size="30" baseType="variant">
      <vt:variant>
        <vt:i4>7864440</vt:i4>
      </vt:variant>
      <vt:variant>
        <vt:i4>12</vt:i4>
      </vt:variant>
      <vt:variant>
        <vt:i4>0</vt:i4>
      </vt:variant>
      <vt:variant>
        <vt:i4>5</vt:i4>
      </vt:variant>
      <vt:variant>
        <vt:lpwstr>http://www.nap.bg/</vt:lpwstr>
      </vt:variant>
      <vt:variant>
        <vt:lpwstr/>
      </vt:variant>
      <vt:variant>
        <vt:i4>1507370</vt:i4>
      </vt:variant>
      <vt:variant>
        <vt:i4>9</vt:i4>
      </vt:variant>
      <vt:variant>
        <vt:i4>0</vt:i4>
      </vt:variant>
      <vt:variant>
        <vt:i4>5</vt:i4>
      </vt:variant>
      <vt:variant>
        <vt:lpwstr>apis://Base=NARH&amp;DocCode=41765&amp;ToPar=Art67_Al6&amp;Type=201/</vt:lpwstr>
      </vt:variant>
      <vt:variant>
        <vt:lpwstr/>
      </vt:variant>
      <vt:variant>
        <vt:i4>6488188</vt:i4>
      </vt:variant>
      <vt:variant>
        <vt:i4>6</vt:i4>
      </vt:variant>
      <vt:variant>
        <vt:i4>0</vt:i4>
      </vt:variant>
      <vt:variant>
        <vt:i4>5</vt:i4>
      </vt:variant>
      <vt:variant>
        <vt:lpwstr>http://www.gabrovo.bg/</vt:lpwstr>
      </vt:variant>
      <vt:variant>
        <vt:lpwstr/>
      </vt:variant>
      <vt:variant>
        <vt:i4>4587591</vt:i4>
      </vt:variant>
      <vt:variant>
        <vt:i4>3</vt:i4>
      </vt:variant>
      <vt:variant>
        <vt:i4>0</vt:i4>
      </vt:variant>
      <vt:variant>
        <vt:i4>5</vt:i4>
      </vt:variant>
      <vt:variant>
        <vt:lpwstr>http://www.op.gabrovo.bg/</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50</cp:revision>
  <cp:lastPrinted>2018-04-13T05:41:00Z</cp:lastPrinted>
  <dcterms:created xsi:type="dcterms:W3CDTF">2017-10-13T10:40:00Z</dcterms:created>
  <dcterms:modified xsi:type="dcterms:W3CDTF">2018-07-10T10:08:00Z</dcterms:modified>
</cp:coreProperties>
</file>